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988"/>
        <w:gridCol w:w="2988"/>
        <w:gridCol w:w="2988"/>
        <w:gridCol w:w="2988"/>
        <w:gridCol w:w="2988"/>
        <w:gridCol w:w="2988"/>
        <w:gridCol w:w="2996"/>
      </w:tblGrid>
      <w:tr w:rsidR="00DB45ED" w:rsidRPr="00DB45ED" w14:paraId="14416B0F" w14:textId="77777777" w:rsidTr="008356DC">
        <w:trPr>
          <w:trHeight w:val="113"/>
        </w:trPr>
        <w:tc>
          <w:tcPr>
            <w:tcW w:w="714" w:type="pct"/>
            <w:shd w:val="clear" w:color="auto" w:fill="CCFF33"/>
          </w:tcPr>
          <w:p w14:paraId="2867BC87" w14:textId="77777777" w:rsidR="00A66BE8" w:rsidRPr="00DB45ED" w:rsidRDefault="00A66BE8" w:rsidP="00890A1C">
            <w:pPr>
              <w:spacing w:line="276" w:lineRule="auto"/>
              <w:rPr>
                <w:rFonts w:cs="Arial"/>
                <w:b/>
                <w:sz w:val="22"/>
              </w:rPr>
            </w:pPr>
            <w:r w:rsidRPr="00DB45ED">
              <w:rPr>
                <w:rFonts w:cs="Arial"/>
                <w:b/>
                <w:sz w:val="22"/>
              </w:rPr>
              <w:t>TSC Category</w:t>
            </w:r>
          </w:p>
          <w:p w14:paraId="2E63DFBC" w14:textId="77777777" w:rsidR="00A517EE" w:rsidRPr="00DB45ED" w:rsidRDefault="00A517EE" w:rsidP="00890A1C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4286" w:type="pct"/>
            <w:gridSpan w:val="6"/>
            <w:shd w:val="clear" w:color="auto" w:fill="CCFF33"/>
          </w:tcPr>
          <w:p w14:paraId="488AEA0A" w14:textId="6EFC9872" w:rsidR="00A66BE8" w:rsidRPr="00DB45ED" w:rsidRDefault="008F7787" w:rsidP="00890A1C">
            <w:pPr>
              <w:spacing w:line="276" w:lineRule="auto"/>
              <w:rPr>
                <w:rFonts w:cs="Arial"/>
                <w:sz w:val="22"/>
              </w:rPr>
            </w:pPr>
            <w:r w:rsidRPr="00DB45ED">
              <w:rPr>
                <w:rFonts w:cs="Arial"/>
                <w:sz w:val="22"/>
              </w:rPr>
              <w:t>Professional Practice</w:t>
            </w:r>
          </w:p>
        </w:tc>
      </w:tr>
      <w:tr w:rsidR="00DB45ED" w:rsidRPr="00DB45ED" w14:paraId="09A6B724" w14:textId="77777777" w:rsidTr="008356DC">
        <w:tc>
          <w:tcPr>
            <w:tcW w:w="714" w:type="pct"/>
            <w:shd w:val="clear" w:color="auto" w:fill="DCFF79"/>
          </w:tcPr>
          <w:p w14:paraId="2EB854E5" w14:textId="77777777" w:rsidR="00A66BE8" w:rsidRPr="0077185B" w:rsidRDefault="00A66BE8" w:rsidP="00890A1C">
            <w:pPr>
              <w:spacing w:line="276" w:lineRule="auto"/>
              <w:rPr>
                <w:rFonts w:cs="Arial"/>
                <w:b/>
                <w:sz w:val="22"/>
              </w:rPr>
            </w:pPr>
            <w:r w:rsidRPr="0077185B">
              <w:rPr>
                <w:rFonts w:cs="Arial"/>
                <w:b/>
                <w:sz w:val="22"/>
              </w:rPr>
              <w:t>TSC</w:t>
            </w:r>
          </w:p>
          <w:p w14:paraId="2CB4E7BB" w14:textId="77777777" w:rsidR="00A517EE" w:rsidRPr="0077185B" w:rsidRDefault="00A517EE" w:rsidP="00890A1C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4286" w:type="pct"/>
            <w:gridSpan w:val="6"/>
            <w:shd w:val="clear" w:color="auto" w:fill="DCFF79"/>
          </w:tcPr>
          <w:p w14:paraId="332ABD23" w14:textId="06C9E2B4" w:rsidR="004D0288" w:rsidRPr="0077185B" w:rsidRDefault="008F7787" w:rsidP="00144763">
            <w:pPr>
              <w:spacing w:line="276" w:lineRule="auto"/>
              <w:rPr>
                <w:rFonts w:cs="Arial"/>
                <w:sz w:val="22"/>
              </w:rPr>
            </w:pPr>
            <w:r w:rsidRPr="0077185B">
              <w:rPr>
                <w:rFonts w:cs="Arial"/>
                <w:sz w:val="22"/>
              </w:rPr>
              <w:t>Collaborative Practices</w:t>
            </w:r>
            <w:r w:rsidR="006817F2" w:rsidRPr="0077185B">
              <w:rPr>
                <w:rFonts w:cs="Arial"/>
                <w:sz w:val="22"/>
              </w:rPr>
              <w:t xml:space="preserve"> wit</w:t>
            </w:r>
            <w:r w:rsidR="003E394F">
              <w:rPr>
                <w:rFonts w:cs="Arial"/>
                <w:sz w:val="22"/>
              </w:rPr>
              <w:t>h</w:t>
            </w:r>
            <w:r w:rsidR="000F0282" w:rsidRPr="0077185B">
              <w:rPr>
                <w:rFonts w:cs="Arial"/>
                <w:sz w:val="22"/>
              </w:rPr>
              <w:t xml:space="preserve"> </w:t>
            </w:r>
            <w:r w:rsidR="003C0D20" w:rsidRPr="008D2AEC">
              <w:rPr>
                <w:rFonts w:cs="Arial"/>
                <w:sz w:val="22"/>
              </w:rPr>
              <w:t>S</w:t>
            </w:r>
            <w:r w:rsidR="02BDB1E1" w:rsidRPr="008D2AEC">
              <w:rPr>
                <w:rFonts w:cs="Arial"/>
                <w:sz w:val="22"/>
              </w:rPr>
              <w:t>takeholders</w:t>
            </w:r>
            <w:r w:rsidR="003E394F" w:rsidRPr="008D2AEC">
              <w:rPr>
                <w:rFonts w:cs="Arial"/>
                <w:sz w:val="22"/>
              </w:rPr>
              <w:t xml:space="preserve"> Across Discipline</w:t>
            </w:r>
            <w:r w:rsidR="008D2AEC" w:rsidRPr="008356DC">
              <w:rPr>
                <w:rFonts w:cs="Arial"/>
                <w:sz w:val="22"/>
              </w:rPr>
              <w:t>s</w:t>
            </w:r>
            <w:r w:rsidR="003E394F" w:rsidRPr="008D2AEC">
              <w:rPr>
                <w:rFonts w:cs="Arial"/>
                <w:sz w:val="22"/>
              </w:rPr>
              <w:t xml:space="preserve"> </w:t>
            </w:r>
            <w:r w:rsidR="00365F54" w:rsidRPr="0077185B">
              <w:rPr>
                <w:rFonts w:cs="Arial"/>
                <w:sz w:val="22"/>
              </w:rPr>
              <w:t xml:space="preserve"> </w:t>
            </w:r>
          </w:p>
        </w:tc>
      </w:tr>
      <w:tr w:rsidR="00DB45ED" w:rsidRPr="00DB45ED" w14:paraId="33406731" w14:textId="77777777" w:rsidTr="008356DC">
        <w:tc>
          <w:tcPr>
            <w:tcW w:w="714" w:type="pct"/>
            <w:shd w:val="clear" w:color="auto" w:fill="EAFFAF"/>
          </w:tcPr>
          <w:p w14:paraId="709DA477" w14:textId="77777777" w:rsidR="00A66BE8" w:rsidRPr="00DB45ED" w:rsidRDefault="00A66BE8" w:rsidP="00890A1C">
            <w:pPr>
              <w:spacing w:line="276" w:lineRule="auto"/>
              <w:rPr>
                <w:rFonts w:cs="Arial"/>
                <w:b/>
                <w:sz w:val="22"/>
              </w:rPr>
            </w:pPr>
            <w:r w:rsidRPr="00DB45ED">
              <w:rPr>
                <w:rFonts w:cs="Arial"/>
                <w:b/>
                <w:sz w:val="22"/>
              </w:rPr>
              <w:t>TSC Description</w:t>
            </w:r>
          </w:p>
          <w:p w14:paraId="5BCCA83C" w14:textId="77777777" w:rsidR="00A517EE" w:rsidRPr="00DB45ED" w:rsidRDefault="00A517EE" w:rsidP="00890A1C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4286" w:type="pct"/>
            <w:gridSpan w:val="6"/>
            <w:shd w:val="clear" w:color="auto" w:fill="EAFFAF"/>
          </w:tcPr>
          <w:p w14:paraId="16E892D5" w14:textId="0C4E21E5" w:rsidR="00C876F5" w:rsidRDefault="00F50810" w:rsidP="00890A1C">
            <w:p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Analyse</w:t>
            </w:r>
            <w:r w:rsidRPr="00DB45ED">
              <w:rPr>
                <w:rFonts w:cs="Arial"/>
                <w:sz w:val="22"/>
              </w:rPr>
              <w:t xml:space="preserve"> </w:t>
            </w:r>
            <w:r w:rsidR="001142EE" w:rsidRPr="00DB45ED">
              <w:rPr>
                <w:rFonts w:cs="Arial"/>
                <w:sz w:val="22"/>
              </w:rPr>
              <w:t xml:space="preserve">services, contributions and perspectives </w:t>
            </w:r>
            <w:r w:rsidR="00080337">
              <w:rPr>
                <w:rFonts w:cs="Arial"/>
                <w:sz w:val="22"/>
              </w:rPr>
              <w:t xml:space="preserve">across disciplines, </w:t>
            </w:r>
            <w:r w:rsidR="001142EE" w:rsidRPr="00DB45ED">
              <w:rPr>
                <w:rFonts w:cs="Arial"/>
                <w:sz w:val="22"/>
              </w:rPr>
              <w:t xml:space="preserve">and </w:t>
            </w:r>
            <w:r w:rsidR="00C82F8E">
              <w:rPr>
                <w:rFonts w:cs="Arial"/>
                <w:sz w:val="22"/>
              </w:rPr>
              <w:t xml:space="preserve">implement collaborative practices </w:t>
            </w:r>
            <w:r w:rsidR="001142EE" w:rsidRPr="00DB45ED">
              <w:rPr>
                <w:rFonts w:cs="Arial"/>
                <w:sz w:val="22"/>
              </w:rPr>
              <w:t xml:space="preserve">to </w:t>
            </w:r>
            <w:r w:rsidR="00DD70A2">
              <w:rPr>
                <w:rFonts w:cs="Arial"/>
                <w:sz w:val="22"/>
              </w:rPr>
              <w:t xml:space="preserve">provide </w:t>
            </w:r>
            <w:r w:rsidR="008F7787" w:rsidRPr="00DB45ED">
              <w:rPr>
                <w:rFonts w:cs="Arial"/>
                <w:sz w:val="22"/>
              </w:rPr>
              <w:t>caregiving</w:t>
            </w:r>
            <w:r w:rsidR="00B24E28">
              <w:rPr>
                <w:rFonts w:cs="Arial"/>
                <w:sz w:val="22"/>
              </w:rPr>
              <w:t xml:space="preserve"> </w:t>
            </w:r>
            <w:r w:rsidR="008F7787" w:rsidRPr="00DB45ED">
              <w:rPr>
                <w:rFonts w:cs="Arial"/>
                <w:sz w:val="22"/>
              </w:rPr>
              <w:t xml:space="preserve">and </w:t>
            </w:r>
            <w:r w:rsidR="00716BB9" w:rsidRPr="00DB45ED">
              <w:rPr>
                <w:rFonts w:cs="Arial"/>
                <w:sz w:val="22"/>
              </w:rPr>
              <w:t>education</w:t>
            </w:r>
            <w:r w:rsidR="00DE76DF">
              <w:rPr>
                <w:rFonts w:cs="Arial"/>
                <w:sz w:val="22"/>
              </w:rPr>
              <w:t xml:space="preserve"> for all children</w:t>
            </w:r>
          </w:p>
          <w:p w14:paraId="555EDC90" w14:textId="24A81E0F" w:rsidR="00C876F5" w:rsidRPr="00DB45ED" w:rsidRDefault="00C876F5" w:rsidP="00890A1C">
            <w:p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 </w:t>
            </w:r>
          </w:p>
        </w:tc>
      </w:tr>
      <w:tr w:rsidR="00DB45ED" w:rsidRPr="00DB45ED" w14:paraId="1893DFFB" w14:textId="77777777" w:rsidTr="00A66BE8">
        <w:tc>
          <w:tcPr>
            <w:tcW w:w="714" w:type="pct"/>
            <w:vMerge w:val="restart"/>
            <w:shd w:val="clear" w:color="auto" w:fill="D9D9D9" w:themeFill="background1" w:themeFillShade="D9"/>
          </w:tcPr>
          <w:p w14:paraId="48C38556" w14:textId="77777777" w:rsidR="00A66BE8" w:rsidRPr="00DB45ED" w:rsidRDefault="00A66BE8" w:rsidP="00890A1C">
            <w:pPr>
              <w:spacing w:line="276" w:lineRule="auto"/>
              <w:rPr>
                <w:rFonts w:cs="Arial"/>
                <w:b/>
                <w:sz w:val="22"/>
              </w:rPr>
            </w:pPr>
            <w:r w:rsidRPr="00DB45ED">
              <w:rPr>
                <w:rFonts w:cs="Arial"/>
                <w:b/>
                <w:sz w:val="22"/>
              </w:rPr>
              <w:t>TSC Proficiency</w:t>
            </w:r>
          </w:p>
        </w:tc>
        <w:tc>
          <w:tcPr>
            <w:tcW w:w="714" w:type="pct"/>
          </w:tcPr>
          <w:p w14:paraId="0FDF1979" w14:textId="77777777" w:rsidR="00A66BE8" w:rsidRPr="00DB45ED" w:rsidRDefault="00A66BE8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DB45ED">
              <w:rPr>
                <w:rFonts w:cs="Arial"/>
                <w:b/>
                <w:sz w:val="22"/>
              </w:rPr>
              <w:t>Level 1</w:t>
            </w:r>
          </w:p>
        </w:tc>
        <w:tc>
          <w:tcPr>
            <w:tcW w:w="714" w:type="pct"/>
          </w:tcPr>
          <w:p w14:paraId="7CE0F9A4" w14:textId="77777777" w:rsidR="00A66BE8" w:rsidRPr="00DB45ED" w:rsidRDefault="00A66BE8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DB45ED">
              <w:rPr>
                <w:rFonts w:cs="Arial"/>
                <w:b/>
                <w:sz w:val="22"/>
              </w:rPr>
              <w:t>Level 2</w:t>
            </w:r>
          </w:p>
        </w:tc>
        <w:tc>
          <w:tcPr>
            <w:tcW w:w="714" w:type="pct"/>
          </w:tcPr>
          <w:p w14:paraId="5DD5FBBE" w14:textId="77777777" w:rsidR="00A66BE8" w:rsidRPr="00DB45ED" w:rsidRDefault="00A66BE8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DB45ED">
              <w:rPr>
                <w:rFonts w:cs="Arial"/>
                <w:b/>
                <w:sz w:val="22"/>
              </w:rPr>
              <w:t>Level 3</w:t>
            </w:r>
          </w:p>
        </w:tc>
        <w:tc>
          <w:tcPr>
            <w:tcW w:w="714" w:type="pct"/>
          </w:tcPr>
          <w:p w14:paraId="752788E7" w14:textId="77777777" w:rsidR="00A66BE8" w:rsidRPr="00DB45ED" w:rsidRDefault="00A66BE8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DB45ED">
              <w:rPr>
                <w:rFonts w:cs="Arial"/>
                <w:b/>
                <w:sz w:val="22"/>
              </w:rPr>
              <w:t>Level 4</w:t>
            </w:r>
          </w:p>
        </w:tc>
        <w:tc>
          <w:tcPr>
            <w:tcW w:w="714" w:type="pct"/>
          </w:tcPr>
          <w:p w14:paraId="08BC00CE" w14:textId="77777777" w:rsidR="00A66BE8" w:rsidRPr="00DB45ED" w:rsidRDefault="00A66BE8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DB45ED">
              <w:rPr>
                <w:rFonts w:cs="Arial"/>
                <w:b/>
                <w:sz w:val="22"/>
              </w:rPr>
              <w:t>Level 5</w:t>
            </w:r>
          </w:p>
        </w:tc>
        <w:tc>
          <w:tcPr>
            <w:tcW w:w="716" w:type="pct"/>
          </w:tcPr>
          <w:p w14:paraId="2F778E1E" w14:textId="77777777" w:rsidR="00A66BE8" w:rsidRPr="00DB45ED" w:rsidRDefault="00A66BE8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DB45ED">
              <w:rPr>
                <w:rFonts w:cs="Arial"/>
                <w:b/>
                <w:sz w:val="22"/>
              </w:rPr>
              <w:t>Level 6</w:t>
            </w:r>
          </w:p>
        </w:tc>
      </w:tr>
      <w:tr w:rsidR="0065789B" w:rsidRPr="00DB45ED" w14:paraId="176C2680" w14:textId="77777777" w:rsidTr="00776CF8">
        <w:tc>
          <w:tcPr>
            <w:tcW w:w="714" w:type="pct"/>
            <w:vMerge/>
          </w:tcPr>
          <w:p w14:paraId="3609299E" w14:textId="77777777" w:rsidR="0065789B" w:rsidRPr="00DB45ED" w:rsidRDefault="0065789B" w:rsidP="0065789B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714" w:type="pct"/>
            <w:shd w:val="clear" w:color="auto" w:fill="BFBFBF" w:themeFill="background1" w:themeFillShade="BF"/>
          </w:tcPr>
          <w:p w14:paraId="188E6A71" w14:textId="2C770437" w:rsidR="0065789B" w:rsidRPr="00DB45ED" w:rsidRDefault="0065789B" w:rsidP="0065789B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</w:p>
        </w:tc>
        <w:tc>
          <w:tcPr>
            <w:tcW w:w="714" w:type="pct"/>
          </w:tcPr>
          <w:p w14:paraId="2A9634F0" w14:textId="4C0DA87D" w:rsidR="0065789B" w:rsidRPr="00DB45ED" w:rsidRDefault="0065789B" w:rsidP="0065789B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C579E">
              <w:t>ECC-PPR-2020-1.1</w:t>
            </w:r>
          </w:p>
        </w:tc>
        <w:tc>
          <w:tcPr>
            <w:tcW w:w="714" w:type="pct"/>
          </w:tcPr>
          <w:p w14:paraId="5F79A464" w14:textId="4305A69E" w:rsidR="0065789B" w:rsidRPr="00DB45ED" w:rsidRDefault="0065789B" w:rsidP="0065789B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C579E">
              <w:t>ECC-PPR-3020-1.1</w:t>
            </w:r>
          </w:p>
        </w:tc>
        <w:tc>
          <w:tcPr>
            <w:tcW w:w="714" w:type="pct"/>
          </w:tcPr>
          <w:p w14:paraId="58A47BED" w14:textId="4AD5C1C1" w:rsidR="0065789B" w:rsidRPr="00DB45ED" w:rsidRDefault="0065789B" w:rsidP="0065789B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C579E">
              <w:t>ECC-PPR-4020-1.1</w:t>
            </w:r>
          </w:p>
        </w:tc>
        <w:tc>
          <w:tcPr>
            <w:tcW w:w="714" w:type="pct"/>
          </w:tcPr>
          <w:p w14:paraId="393306A5" w14:textId="0576F876" w:rsidR="0065789B" w:rsidRPr="00DB45ED" w:rsidRDefault="0065789B" w:rsidP="0065789B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C579E">
              <w:t>ECC-PPR-5020-1.1</w:t>
            </w:r>
          </w:p>
        </w:tc>
        <w:tc>
          <w:tcPr>
            <w:tcW w:w="716" w:type="pct"/>
          </w:tcPr>
          <w:p w14:paraId="7592AFB8" w14:textId="40267732" w:rsidR="0065789B" w:rsidRPr="00DB45ED" w:rsidRDefault="0065789B" w:rsidP="0065789B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C579E">
              <w:t>ECC-PPR-6020-1.1</w:t>
            </w:r>
          </w:p>
        </w:tc>
      </w:tr>
      <w:tr w:rsidR="00DB45ED" w:rsidRPr="00DB45ED" w14:paraId="5E542B85" w14:textId="77777777" w:rsidTr="1988DA42">
        <w:tc>
          <w:tcPr>
            <w:tcW w:w="714" w:type="pct"/>
            <w:vMerge/>
          </w:tcPr>
          <w:p w14:paraId="7C0453CE" w14:textId="77777777" w:rsidR="00A66BE8" w:rsidRPr="00DB45ED" w:rsidRDefault="00A66BE8" w:rsidP="00890A1C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714" w:type="pct"/>
            <w:shd w:val="clear" w:color="auto" w:fill="BFBFBF" w:themeFill="background1" w:themeFillShade="BF"/>
          </w:tcPr>
          <w:p w14:paraId="4D100BCF" w14:textId="3BF2A795" w:rsidR="00A66BE8" w:rsidRPr="00DB45ED" w:rsidRDefault="00A66BE8" w:rsidP="00DB45ED">
            <w:pPr>
              <w:tabs>
                <w:tab w:val="left" w:pos="543"/>
              </w:tabs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14" w:type="pct"/>
            <w:shd w:val="clear" w:color="auto" w:fill="auto"/>
          </w:tcPr>
          <w:p w14:paraId="7BA1D558" w14:textId="6CE98A65" w:rsidR="00A66BE8" w:rsidRPr="0077185B" w:rsidRDefault="001142EE" w:rsidP="00890A1C">
            <w:pPr>
              <w:spacing w:line="276" w:lineRule="auto"/>
              <w:rPr>
                <w:rFonts w:cs="Arial"/>
                <w:sz w:val="22"/>
              </w:rPr>
            </w:pPr>
            <w:r w:rsidRPr="0077185B">
              <w:rPr>
                <w:rFonts w:cs="Arial"/>
                <w:sz w:val="22"/>
              </w:rPr>
              <w:t>Participate in collaborative practices</w:t>
            </w:r>
            <w:r w:rsidR="002D557A" w:rsidRPr="0077185B">
              <w:rPr>
                <w:rFonts w:cs="Arial"/>
                <w:sz w:val="22"/>
              </w:rPr>
              <w:t xml:space="preserve"> </w:t>
            </w:r>
            <w:r w:rsidRPr="0077185B">
              <w:rPr>
                <w:rFonts w:cs="Arial"/>
                <w:sz w:val="22"/>
              </w:rPr>
              <w:t xml:space="preserve">to provide integrated </w:t>
            </w:r>
            <w:r w:rsidR="00716BB9" w:rsidRPr="0077185B">
              <w:rPr>
                <w:rFonts w:cs="Arial"/>
                <w:sz w:val="22"/>
              </w:rPr>
              <w:t>caregiving</w:t>
            </w:r>
            <w:r w:rsidR="00651E2D" w:rsidRPr="0077185B">
              <w:rPr>
                <w:rFonts w:cs="Arial"/>
                <w:sz w:val="22"/>
              </w:rPr>
              <w:t xml:space="preserve"> </w:t>
            </w:r>
            <w:r w:rsidR="00716BB9" w:rsidRPr="0077185B">
              <w:rPr>
                <w:rFonts w:cs="Arial"/>
                <w:sz w:val="22"/>
              </w:rPr>
              <w:t>and education</w:t>
            </w:r>
            <w:r w:rsidR="00D92FE3" w:rsidRPr="0077185B">
              <w:rPr>
                <w:rFonts w:cs="Arial"/>
                <w:sz w:val="22"/>
              </w:rPr>
              <w:t xml:space="preserve"> for all children </w:t>
            </w:r>
          </w:p>
        </w:tc>
        <w:tc>
          <w:tcPr>
            <w:tcW w:w="714" w:type="pct"/>
          </w:tcPr>
          <w:p w14:paraId="0A82864F" w14:textId="566F2B6B" w:rsidR="00A66BE8" w:rsidRPr="0077185B" w:rsidRDefault="002D557A" w:rsidP="00890A1C">
            <w:pPr>
              <w:spacing w:line="276" w:lineRule="auto"/>
              <w:rPr>
                <w:rFonts w:cs="Arial"/>
                <w:sz w:val="22"/>
              </w:rPr>
            </w:pPr>
            <w:r w:rsidRPr="0077185B">
              <w:rPr>
                <w:rFonts w:cs="Arial"/>
                <w:sz w:val="22"/>
              </w:rPr>
              <w:t>Identify stakeholders to</w:t>
            </w:r>
            <w:r w:rsidR="00144763" w:rsidRPr="0077185B">
              <w:rPr>
                <w:rFonts w:cs="Arial"/>
                <w:sz w:val="22"/>
              </w:rPr>
              <w:t xml:space="preserve"> participate and conduct collaborative</w:t>
            </w:r>
            <w:r w:rsidR="001142EE" w:rsidRPr="0077185B">
              <w:rPr>
                <w:rFonts w:cs="Arial"/>
                <w:sz w:val="22"/>
              </w:rPr>
              <w:t xml:space="preserve"> practices</w:t>
            </w:r>
            <w:r w:rsidR="00357919" w:rsidRPr="0077185B">
              <w:rPr>
                <w:rFonts w:cs="Arial"/>
                <w:sz w:val="22"/>
              </w:rPr>
              <w:t xml:space="preserve"> with</w:t>
            </w:r>
            <w:r w:rsidR="001142EE" w:rsidRPr="0077185B">
              <w:rPr>
                <w:rFonts w:cs="Arial"/>
                <w:sz w:val="22"/>
              </w:rPr>
              <w:t xml:space="preserve"> to provide integrated</w:t>
            </w:r>
            <w:r w:rsidR="00144763" w:rsidRPr="0077185B">
              <w:rPr>
                <w:rFonts w:cs="Arial"/>
                <w:sz w:val="22"/>
              </w:rPr>
              <w:t xml:space="preserve"> caregiving</w:t>
            </w:r>
            <w:r w:rsidR="00716BB9" w:rsidRPr="0077185B">
              <w:rPr>
                <w:rFonts w:cs="Arial"/>
                <w:sz w:val="22"/>
              </w:rPr>
              <w:t xml:space="preserve"> and education</w:t>
            </w:r>
            <w:r w:rsidR="00D92FE3" w:rsidRPr="0077185B">
              <w:rPr>
                <w:rFonts w:cs="Arial"/>
                <w:sz w:val="22"/>
              </w:rPr>
              <w:t xml:space="preserve"> for all children</w:t>
            </w:r>
          </w:p>
        </w:tc>
        <w:tc>
          <w:tcPr>
            <w:tcW w:w="714" w:type="pct"/>
          </w:tcPr>
          <w:p w14:paraId="4C67498F" w14:textId="050D1919" w:rsidR="00A66BE8" w:rsidRPr="0077185B" w:rsidRDefault="001142EE" w:rsidP="00890A1C">
            <w:pPr>
              <w:spacing w:line="276" w:lineRule="auto"/>
              <w:rPr>
                <w:rFonts w:cs="Arial"/>
                <w:sz w:val="22"/>
              </w:rPr>
            </w:pPr>
            <w:r w:rsidRPr="0077185B">
              <w:rPr>
                <w:rFonts w:cs="Arial"/>
                <w:sz w:val="22"/>
              </w:rPr>
              <w:t xml:space="preserve">Supervise </w:t>
            </w:r>
            <w:r w:rsidR="00511B9B" w:rsidRPr="0077185B">
              <w:rPr>
                <w:rFonts w:cs="Arial"/>
                <w:sz w:val="22"/>
              </w:rPr>
              <w:t xml:space="preserve">the team on </w:t>
            </w:r>
            <w:r w:rsidRPr="0077185B">
              <w:rPr>
                <w:rFonts w:cs="Arial"/>
                <w:sz w:val="22"/>
              </w:rPr>
              <w:t>collaborative practices</w:t>
            </w:r>
            <w:r w:rsidR="00365F54" w:rsidRPr="0077185B">
              <w:rPr>
                <w:rFonts w:cs="Arial"/>
                <w:sz w:val="22"/>
              </w:rPr>
              <w:t xml:space="preserve"> </w:t>
            </w:r>
            <w:r w:rsidRPr="0077185B">
              <w:rPr>
                <w:rFonts w:cs="Arial"/>
                <w:sz w:val="22"/>
              </w:rPr>
              <w:t xml:space="preserve">to provide integrated </w:t>
            </w:r>
            <w:r w:rsidR="00144763" w:rsidRPr="0077185B">
              <w:rPr>
                <w:rFonts w:cs="Arial"/>
                <w:sz w:val="22"/>
              </w:rPr>
              <w:t>caregiving</w:t>
            </w:r>
            <w:r w:rsidR="007425EC" w:rsidRPr="0077185B">
              <w:rPr>
                <w:rFonts w:cs="Arial"/>
                <w:sz w:val="22"/>
              </w:rPr>
              <w:t xml:space="preserve"> </w:t>
            </w:r>
            <w:r w:rsidR="00716BB9" w:rsidRPr="0077185B">
              <w:rPr>
                <w:rFonts w:cs="Arial"/>
                <w:sz w:val="22"/>
              </w:rPr>
              <w:t>and education</w:t>
            </w:r>
            <w:r w:rsidR="00D92FE3" w:rsidRPr="0077185B">
              <w:rPr>
                <w:rFonts w:cs="Arial"/>
                <w:sz w:val="22"/>
              </w:rPr>
              <w:t xml:space="preserve"> for all children</w:t>
            </w:r>
          </w:p>
        </w:tc>
        <w:tc>
          <w:tcPr>
            <w:tcW w:w="714" w:type="pct"/>
          </w:tcPr>
          <w:p w14:paraId="317DCA04" w14:textId="4367F2B8" w:rsidR="00A66BE8" w:rsidRPr="00DB45ED" w:rsidRDefault="00F7607A" w:rsidP="00890A1C">
            <w:p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D</w:t>
            </w:r>
            <w:r w:rsidR="00144763">
              <w:rPr>
                <w:rFonts w:cs="Arial"/>
                <w:sz w:val="22"/>
              </w:rPr>
              <w:t xml:space="preserve">esign processes </w:t>
            </w:r>
            <w:r w:rsidR="00F8130B">
              <w:rPr>
                <w:rFonts w:cs="Arial"/>
                <w:sz w:val="22"/>
              </w:rPr>
              <w:t xml:space="preserve">for </w:t>
            </w:r>
            <w:r w:rsidR="001142EE" w:rsidRPr="00DB45ED">
              <w:rPr>
                <w:rFonts w:cs="Arial"/>
                <w:sz w:val="22"/>
              </w:rPr>
              <w:t xml:space="preserve">collaborative practices </w:t>
            </w:r>
            <w:r w:rsidR="00F8130B">
              <w:rPr>
                <w:rFonts w:cs="Arial"/>
                <w:sz w:val="22"/>
              </w:rPr>
              <w:t>facilitation</w:t>
            </w:r>
            <w:r w:rsidR="00F8130B" w:rsidRPr="00DB45ED">
              <w:rPr>
                <w:rFonts w:cs="Arial"/>
                <w:sz w:val="22"/>
              </w:rPr>
              <w:t xml:space="preserve"> </w:t>
            </w:r>
            <w:r w:rsidR="001142EE" w:rsidRPr="00DB45ED">
              <w:rPr>
                <w:rFonts w:cs="Arial"/>
                <w:sz w:val="22"/>
              </w:rPr>
              <w:t xml:space="preserve">in the </w:t>
            </w:r>
            <w:r w:rsidR="00F87231">
              <w:rPr>
                <w:rFonts w:cs="Arial"/>
                <w:sz w:val="22"/>
              </w:rPr>
              <w:t>C</w:t>
            </w:r>
            <w:r w:rsidR="000C293B">
              <w:rPr>
                <w:rFonts w:cs="Arial"/>
                <w:sz w:val="22"/>
              </w:rPr>
              <w:t>entre</w:t>
            </w:r>
            <w:r w:rsidR="001142EE" w:rsidRPr="00DB45ED">
              <w:rPr>
                <w:rFonts w:cs="Arial"/>
                <w:sz w:val="22"/>
              </w:rPr>
              <w:t xml:space="preserve"> to provide integrated</w:t>
            </w:r>
            <w:r w:rsidR="00D92FE3">
              <w:rPr>
                <w:rFonts w:cs="Arial"/>
                <w:sz w:val="22"/>
              </w:rPr>
              <w:t xml:space="preserve"> </w:t>
            </w:r>
            <w:r w:rsidR="00716BB9" w:rsidRPr="00DB45ED">
              <w:rPr>
                <w:rFonts w:cs="Arial"/>
                <w:sz w:val="22"/>
              </w:rPr>
              <w:t>caregiving</w:t>
            </w:r>
            <w:r w:rsidR="00D92FE3">
              <w:rPr>
                <w:rFonts w:cs="Arial"/>
                <w:sz w:val="22"/>
              </w:rPr>
              <w:t xml:space="preserve"> </w:t>
            </w:r>
            <w:r w:rsidR="00716BB9" w:rsidRPr="00DB45ED">
              <w:rPr>
                <w:rFonts w:cs="Arial"/>
                <w:sz w:val="22"/>
              </w:rPr>
              <w:t>and education</w:t>
            </w:r>
            <w:r w:rsidR="00D92FE3">
              <w:rPr>
                <w:rFonts w:cs="Arial"/>
                <w:sz w:val="22"/>
              </w:rPr>
              <w:t xml:space="preserve"> for all children</w:t>
            </w:r>
          </w:p>
        </w:tc>
        <w:tc>
          <w:tcPr>
            <w:tcW w:w="716" w:type="pct"/>
            <w:shd w:val="clear" w:color="auto" w:fill="auto"/>
          </w:tcPr>
          <w:p w14:paraId="41BBD7D7" w14:textId="05D76107" w:rsidR="00A66BE8" w:rsidRPr="00DB45ED" w:rsidRDefault="001142EE" w:rsidP="00890A1C">
            <w:pPr>
              <w:spacing w:line="276" w:lineRule="auto"/>
              <w:rPr>
                <w:rFonts w:cs="Arial"/>
                <w:sz w:val="22"/>
              </w:rPr>
            </w:pPr>
            <w:r w:rsidRPr="00DB45ED">
              <w:rPr>
                <w:rFonts w:cs="Arial"/>
                <w:sz w:val="22"/>
              </w:rPr>
              <w:t>Drive collaborative practices</w:t>
            </w:r>
            <w:r w:rsidR="00365F54">
              <w:rPr>
                <w:rFonts w:cs="Arial"/>
                <w:sz w:val="22"/>
              </w:rPr>
              <w:t xml:space="preserve"> </w:t>
            </w:r>
            <w:r w:rsidRPr="00DB45ED">
              <w:rPr>
                <w:rFonts w:cs="Arial"/>
                <w:sz w:val="22"/>
              </w:rPr>
              <w:t xml:space="preserve">in the </w:t>
            </w:r>
            <w:r w:rsidR="000C293B">
              <w:rPr>
                <w:rFonts w:cs="Arial"/>
                <w:sz w:val="22"/>
              </w:rPr>
              <w:t xml:space="preserve">organisation </w:t>
            </w:r>
            <w:r w:rsidRPr="00DB45ED">
              <w:rPr>
                <w:rFonts w:cs="Arial"/>
                <w:sz w:val="22"/>
              </w:rPr>
              <w:t xml:space="preserve">to provide integrated </w:t>
            </w:r>
            <w:r w:rsidR="00716BB9" w:rsidRPr="00DB45ED">
              <w:rPr>
                <w:rFonts w:cs="Arial"/>
                <w:sz w:val="22"/>
              </w:rPr>
              <w:t>caregiving and education</w:t>
            </w:r>
            <w:r w:rsidR="00D92FE3">
              <w:rPr>
                <w:rFonts w:cs="Arial"/>
                <w:sz w:val="22"/>
              </w:rPr>
              <w:t xml:space="preserve"> for all children</w:t>
            </w:r>
            <w:r w:rsidR="002D557A">
              <w:rPr>
                <w:rFonts w:cs="Arial"/>
                <w:sz w:val="22"/>
              </w:rPr>
              <w:t xml:space="preserve"> and ensure alignment across </w:t>
            </w:r>
            <w:r w:rsidR="00F963C8">
              <w:rPr>
                <w:rFonts w:cs="Arial"/>
                <w:sz w:val="22"/>
              </w:rPr>
              <w:t>C</w:t>
            </w:r>
            <w:r w:rsidR="002D557A">
              <w:rPr>
                <w:rFonts w:cs="Arial"/>
                <w:sz w:val="22"/>
              </w:rPr>
              <w:t>entres</w:t>
            </w:r>
          </w:p>
        </w:tc>
      </w:tr>
      <w:tr w:rsidR="00DB45ED" w:rsidRPr="00DB45ED" w14:paraId="33C232AF" w14:textId="77777777" w:rsidTr="005A366D">
        <w:tc>
          <w:tcPr>
            <w:tcW w:w="714" w:type="pct"/>
            <w:shd w:val="clear" w:color="auto" w:fill="D9D9D9" w:themeFill="background1" w:themeFillShade="D9"/>
          </w:tcPr>
          <w:p w14:paraId="5E16740B" w14:textId="77777777" w:rsidR="00B105A9" w:rsidRPr="00DB45ED" w:rsidRDefault="00B105A9" w:rsidP="00890A1C">
            <w:pPr>
              <w:spacing w:line="276" w:lineRule="auto"/>
              <w:rPr>
                <w:rFonts w:cs="Arial"/>
                <w:b/>
                <w:sz w:val="22"/>
              </w:rPr>
            </w:pPr>
            <w:r w:rsidRPr="00DB45ED">
              <w:rPr>
                <w:rFonts w:cs="Arial"/>
                <w:b/>
                <w:sz w:val="22"/>
              </w:rPr>
              <w:t>Knowledge</w:t>
            </w:r>
          </w:p>
        </w:tc>
        <w:tc>
          <w:tcPr>
            <w:tcW w:w="714" w:type="pct"/>
            <w:shd w:val="clear" w:color="auto" w:fill="BFBFBF" w:themeFill="background1" w:themeFillShade="BF"/>
          </w:tcPr>
          <w:p w14:paraId="1E6EA4F6" w14:textId="3F479BC3" w:rsidR="00763575" w:rsidRPr="008106B5" w:rsidRDefault="00763575" w:rsidP="00776CF8"/>
        </w:tc>
        <w:tc>
          <w:tcPr>
            <w:tcW w:w="714" w:type="pct"/>
            <w:shd w:val="clear" w:color="auto" w:fill="auto"/>
          </w:tcPr>
          <w:p w14:paraId="05558183" w14:textId="77777777" w:rsidR="00763575" w:rsidRPr="00DB45ED" w:rsidRDefault="00763575" w:rsidP="00763575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DB45ED">
              <w:rPr>
                <w:rFonts w:cs="Arial"/>
                <w:sz w:val="22"/>
              </w:rPr>
              <w:t>Principles and applications of professional and ethical conduct</w:t>
            </w:r>
          </w:p>
          <w:p w14:paraId="1E038092" w14:textId="604448BC" w:rsidR="00763575" w:rsidRDefault="009611DB" w:rsidP="001142EE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Var</w:t>
            </w:r>
            <w:r w:rsidR="00C1721C">
              <w:rPr>
                <w:rFonts w:cs="Arial"/>
                <w:sz w:val="22"/>
              </w:rPr>
              <w:t>ious</w:t>
            </w:r>
            <w:r w:rsidR="00763575" w:rsidRPr="00DB45ED">
              <w:rPr>
                <w:rFonts w:cs="Arial"/>
                <w:sz w:val="22"/>
              </w:rPr>
              <w:t xml:space="preserve"> roles </w:t>
            </w:r>
            <w:r w:rsidR="00C1721C">
              <w:rPr>
                <w:rFonts w:cs="Arial"/>
                <w:sz w:val="22"/>
              </w:rPr>
              <w:t>in</w:t>
            </w:r>
            <w:r w:rsidR="00763575" w:rsidRPr="00DB45ED">
              <w:rPr>
                <w:rFonts w:cs="Arial"/>
                <w:sz w:val="22"/>
              </w:rPr>
              <w:t xml:space="preserve"> </w:t>
            </w:r>
            <w:r w:rsidR="00C1721C">
              <w:rPr>
                <w:rFonts w:cs="Arial"/>
                <w:sz w:val="22"/>
              </w:rPr>
              <w:t>E</w:t>
            </w:r>
            <w:r w:rsidR="00763575">
              <w:rPr>
                <w:rFonts w:cs="Arial"/>
                <w:sz w:val="22"/>
              </w:rPr>
              <w:t xml:space="preserve">arly </w:t>
            </w:r>
            <w:r w:rsidR="00C1721C">
              <w:rPr>
                <w:rFonts w:cs="Arial"/>
                <w:sz w:val="22"/>
              </w:rPr>
              <w:t>C</w:t>
            </w:r>
            <w:r w:rsidR="00763575" w:rsidRPr="00DB45ED">
              <w:rPr>
                <w:rFonts w:cs="Arial"/>
                <w:sz w:val="22"/>
              </w:rPr>
              <w:t>hildhood</w:t>
            </w:r>
            <w:r w:rsidR="00C1721C">
              <w:rPr>
                <w:rFonts w:cs="Arial"/>
                <w:sz w:val="22"/>
              </w:rPr>
              <w:t xml:space="preserve"> sector and their job scope</w:t>
            </w:r>
          </w:p>
          <w:p w14:paraId="2F3FE30C" w14:textId="223970A1" w:rsidR="001142EE" w:rsidRPr="00DB45ED" w:rsidRDefault="001142EE" w:rsidP="001142EE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DB45ED">
              <w:rPr>
                <w:rFonts w:cs="Arial"/>
                <w:sz w:val="22"/>
              </w:rPr>
              <w:t>Techniques</w:t>
            </w:r>
            <w:r w:rsidR="0037688B">
              <w:rPr>
                <w:rFonts w:cs="Arial"/>
                <w:sz w:val="22"/>
              </w:rPr>
              <w:t xml:space="preserve"> to implement</w:t>
            </w:r>
            <w:r w:rsidRPr="00DB45ED">
              <w:rPr>
                <w:rFonts w:cs="Arial"/>
                <w:sz w:val="22"/>
              </w:rPr>
              <w:t xml:space="preserve"> </w:t>
            </w:r>
            <w:r w:rsidR="00DD70A2">
              <w:rPr>
                <w:rFonts w:cs="Arial"/>
                <w:sz w:val="22"/>
              </w:rPr>
              <w:t xml:space="preserve">collaborative </w:t>
            </w:r>
            <w:r w:rsidR="0037688B">
              <w:rPr>
                <w:rFonts w:cs="Arial"/>
                <w:sz w:val="22"/>
              </w:rPr>
              <w:t xml:space="preserve">practices </w:t>
            </w:r>
          </w:p>
          <w:p w14:paraId="7E768C07" w14:textId="1F103941" w:rsidR="001142EE" w:rsidRPr="00DB45ED" w:rsidRDefault="00F50DCE" w:rsidP="001142EE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DB45ED">
              <w:rPr>
                <w:rFonts w:cs="Arial"/>
                <w:sz w:val="22"/>
              </w:rPr>
              <w:t>Networks</w:t>
            </w:r>
            <w:r w:rsidR="00280944">
              <w:rPr>
                <w:rFonts w:cs="Arial"/>
                <w:sz w:val="22"/>
              </w:rPr>
              <w:t xml:space="preserve"> and </w:t>
            </w:r>
            <w:r w:rsidR="00A45DB4">
              <w:rPr>
                <w:rFonts w:cs="Arial"/>
                <w:sz w:val="22"/>
              </w:rPr>
              <w:t xml:space="preserve">resources </w:t>
            </w:r>
            <w:r w:rsidRPr="00DB45ED">
              <w:rPr>
                <w:rFonts w:cs="Arial"/>
                <w:sz w:val="22"/>
              </w:rPr>
              <w:t xml:space="preserve">of </w:t>
            </w:r>
            <w:r w:rsidR="00280944">
              <w:rPr>
                <w:rFonts w:cs="Arial"/>
                <w:sz w:val="22"/>
              </w:rPr>
              <w:t>E</w:t>
            </w:r>
            <w:r w:rsidRPr="00DB45ED">
              <w:rPr>
                <w:rFonts w:cs="Arial"/>
                <w:sz w:val="22"/>
              </w:rPr>
              <w:t xml:space="preserve">arly </w:t>
            </w:r>
            <w:r w:rsidR="00280944">
              <w:rPr>
                <w:rFonts w:cs="Arial"/>
                <w:sz w:val="22"/>
              </w:rPr>
              <w:t>C</w:t>
            </w:r>
            <w:r w:rsidRPr="00DB45ED">
              <w:rPr>
                <w:rFonts w:cs="Arial"/>
                <w:sz w:val="22"/>
              </w:rPr>
              <w:t>hildhood</w:t>
            </w:r>
            <w:r w:rsidR="00280944">
              <w:rPr>
                <w:rFonts w:cs="Arial"/>
                <w:sz w:val="22"/>
              </w:rPr>
              <w:t xml:space="preserve"> sector </w:t>
            </w:r>
            <w:r w:rsidRPr="00DB45ED">
              <w:rPr>
                <w:rFonts w:cs="Arial"/>
                <w:sz w:val="22"/>
              </w:rPr>
              <w:t xml:space="preserve">community </w:t>
            </w:r>
            <w:r w:rsidR="00A45DB4">
              <w:rPr>
                <w:rFonts w:cs="Arial"/>
                <w:sz w:val="22"/>
              </w:rPr>
              <w:t xml:space="preserve">and other related communities </w:t>
            </w:r>
          </w:p>
          <w:p w14:paraId="4B1106D3" w14:textId="69DD8498" w:rsidR="001142EE" w:rsidRPr="008356DC" w:rsidRDefault="001142EE" w:rsidP="001142EE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8356DC">
              <w:rPr>
                <w:rFonts w:cs="Arial"/>
                <w:sz w:val="22"/>
              </w:rPr>
              <w:t xml:space="preserve">Procedures to document and report </w:t>
            </w:r>
            <w:r w:rsidR="00E956FD" w:rsidRPr="008356DC">
              <w:rPr>
                <w:rFonts w:cs="Arial"/>
                <w:sz w:val="22"/>
              </w:rPr>
              <w:t>collaborative activities</w:t>
            </w:r>
            <w:r w:rsidR="00DD70A2" w:rsidRPr="008356DC">
              <w:rPr>
                <w:rFonts w:cs="Arial"/>
                <w:sz w:val="22"/>
              </w:rPr>
              <w:t xml:space="preserve"> </w:t>
            </w:r>
          </w:p>
          <w:p w14:paraId="74114A1C" w14:textId="1729CD93" w:rsidR="00BF7936" w:rsidRPr="00DB45ED" w:rsidRDefault="00BF7936" w:rsidP="001142EE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DB45ED">
              <w:rPr>
                <w:rFonts w:cs="Arial"/>
                <w:sz w:val="22"/>
              </w:rPr>
              <w:t>Teamwork and cooperative work practices</w:t>
            </w:r>
          </w:p>
          <w:p w14:paraId="15BB387A" w14:textId="1299BEF8" w:rsidR="00B105A9" w:rsidRPr="00DB45ED" w:rsidRDefault="00B105A9" w:rsidP="001142EE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14" w:type="pct"/>
          </w:tcPr>
          <w:p w14:paraId="2E08371B" w14:textId="0B695FFF" w:rsidR="001142EE" w:rsidRPr="00DB45ED" w:rsidRDefault="002742CC" w:rsidP="001142EE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Guidelines and standards to </w:t>
            </w:r>
            <w:r w:rsidR="001142EE" w:rsidRPr="00DB45ED">
              <w:rPr>
                <w:rFonts w:cs="Arial"/>
                <w:sz w:val="22"/>
              </w:rPr>
              <w:t>document networking and resource sharing activities with collaborative networks</w:t>
            </w:r>
          </w:p>
          <w:p w14:paraId="1902E5B2" w14:textId="2B957572" w:rsidR="00A45DB4" w:rsidRDefault="00A45DB4" w:rsidP="00A45DB4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Co-planning approaches</w:t>
            </w:r>
          </w:p>
          <w:p w14:paraId="0C36DD0E" w14:textId="4531BC3A" w:rsidR="001142EE" w:rsidRPr="00DB45ED" w:rsidRDefault="001142EE" w:rsidP="001142EE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DB45ED">
              <w:rPr>
                <w:rFonts w:cs="Arial"/>
                <w:sz w:val="22"/>
              </w:rPr>
              <w:t>Various styles and methods of communication</w:t>
            </w:r>
          </w:p>
          <w:p w14:paraId="1D6BA276" w14:textId="3097726C" w:rsidR="001142EE" w:rsidRDefault="001142EE" w:rsidP="001142EE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DB45ED">
              <w:rPr>
                <w:rFonts w:cs="Arial"/>
                <w:sz w:val="22"/>
              </w:rPr>
              <w:t xml:space="preserve">Methods for </w:t>
            </w:r>
            <w:r w:rsidR="00A77228">
              <w:rPr>
                <w:rFonts w:cs="Arial"/>
                <w:sz w:val="22"/>
              </w:rPr>
              <w:t xml:space="preserve">networking and </w:t>
            </w:r>
            <w:r w:rsidRPr="00DB45ED">
              <w:rPr>
                <w:rFonts w:cs="Arial"/>
                <w:sz w:val="22"/>
              </w:rPr>
              <w:t xml:space="preserve">developing professional relationships with </w:t>
            </w:r>
            <w:r w:rsidR="0027687B">
              <w:rPr>
                <w:rFonts w:cs="Arial"/>
                <w:sz w:val="22"/>
              </w:rPr>
              <w:t>E</w:t>
            </w:r>
            <w:r w:rsidR="009A7DDE" w:rsidRPr="00DB45ED">
              <w:rPr>
                <w:rFonts w:cs="Arial"/>
                <w:sz w:val="22"/>
              </w:rPr>
              <w:t xml:space="preserve">arly </w:t>
            </w:r>
            <w:r w:rsidR="0027687B">
              <w:rPr>
                <w:rFonts w:cs="Arial"/>
                <w:sz w:val="22"/>
              </w:rPr>
              <w:t>C</w:t>
            </w:r>
            <w:r w:rsidR="009A7DDE" w:rsidRPr="00DB45ED">
              <w:rPr>
                <w:rFonts w:cs="Arial"/>
                <w:sz w:val="22"/>
              </w:rPr>
              <w:t>hildhood</w:t>
            </w:r>
            <w:r w:rsidR="00DF756D">
              <w:rPr>
                <w:rFonts w:cs="Arial"/>
                <w:sz w:val="22"/>
              </w:rPr>
              <w:t xml:space="preserve"> sector </w:t>
            </w:r>
            <w:r w:rsidRPr="00DB45ED">
              <w:rPr>
                <w:rFonts w:cs="Arial"/>
                <w:sz w:val="22"/>
              </w:rPr>
              <w:t>professionals</w:t>
            </w:r>
          </w:p>
          <w:p w14:paraId="55BFC8F1" w14:textId="4660DE91" w:rsidR="00B105A9" w:rsidRPr="00DB45ED" w:rsidRDefault="00B105A9" w:rsidP="007B1337">
            <w:pPr>
              <w:pStyle w:val="ListParagraph"/>
              <w:spacing w:line="276" w:lineRule="auto"/>
              <w:ind w:left="284"/>
              <w:rPr>
                <w:rFonts w:cs="Arial"/>
                <w:sz w:val="22"/>
              </w:rPr>
            </w:pPr>
          </w:p>
        </w:tc>
        <w:tc>
          <w:tcPr>
            <w:tcW w:w="714" w:type="pct"/>
          </w:tcPr>
          <w:p w14:paraId="1081D7D6" w14:textId="57F56F6D" w:rsidR="001142EE" w:rsidRPr="00DB45ED" w:rsidRDefault="001142EE" w:rsidP="001142EE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DB45ED">
              <w:rPr>
                <w:rFonts w:cs="Arial"/>
                <w:sz w:val="22"/>
              </w:rPr>
              <w:t xml:space="preserve">Procedures and tools </w:t>
            </w:r>
            <w:r w:rsidR="003D0CD5">
              <w:rPr>
                <w:rFonts w:cs="Arial"/>
                <w:sz w:val="22"/>
              </w:rPr>
              <w:t xml:space="preserve">to provide integrated </w:t>
            </w:r>
            <w:r w:rsidR="00651E2D">
              <w:rPr>
                <w:rFonts w:cs="Arial"/>
                <w:sz w:val="22"/>
              </w:rPr>
              <w:t xml:space="preserve">caregiving and </w:t>
            </w:r>
            <w:r w:rsidR="003D0CD5">
              <w:rPr>
                <w:rFonts w:cs="Arial"/>
                <w:sz w:val="22"/>
              </w:rPr>
              <w:t>education to children</w:t>
            </w:r>
            <w:r w:rsidR="00651E2D">
              <w:rPr>
                <w:rFonts w:cs="Arial"/>
                <w:sz w:val="22"/>
              </w:rPr>
              <w:t xml:space="preserve"> </w:t>
            </w:r>
            <w:r w:rsidR="00651E2D" w:rsidRPr="00DB45ED">
              <w:rPr>
                <w:rFonts w:cs="Arial"/>
                <w:sz w:val="22"/>
              </w:rPr>
              <w:t xml:space="preserve"> </w:t>
            </w:r>
          </w:p>
          <w:p w14:paraId="6041DDAB" w14:textId="19F91366" w:rsidR="001142EE" w:rsidRPr="00DB45ED" w:rsidRDefault="00A76D40" w:rsidP="001142EE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Ways</w:t>
            </w:r>
            <w:r w:rsidR="004B63FB">
              <w:rPr>
                <w:rFonts w:cs="Arial"/>
                <w:sz w:val="22"/>
              </w:rPr>
              <w:t xml:space="preserve"> </w:t>
            </w:r>
            <w:r w:rsidR="001142EE" w:rsidRPr="00DB45ED">
              <w:rPr>
                <w:rFonts w:cs="Arial"/>
                <w:sz w:val="22"/>
              </w:rPr>
              <w:t xml:space="preserve">to </w:t>
            </w:r>
            <w:r w:rsidR="008356DC">
              <w:rPr>
                <w:rFonts w:cs="Arial"/>
                <w:sz w:val="22"/>
              </w:rPr>
              <w:t xml:space="preserve">participate </w:t>
            </w:r>
            <w:r w:rsidR="008356DC" w:rsidRPr="00DB45ED">
              <w:rPr>
                <w:rFonts w:cs="Arial"/>
                <w:sz w:val="22"/>
              </w:rPr>
              <w:t>in</w:t>
            </w:r>
            <w:r w:rsidR="001142EE" w:rsidRPr="00DB45ED">
              <w:rPr>
                <w:rFonts w:cs="Arial"/>
                <w:sz w:val="22"/>
              </w:rPr>
              <w:t xml:space="preserve"> case conferences in collaborative settings</w:t>
            </w:r>
          </w:p>
          <w:p w14:paraId="59E1DA69" w14:textId="0F6D5102" w:rsidR="001142EE" w:rsidRPr="00DB45ED" w:rsidRDefault="00373711" w:rsidP="001142EE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Strategies</w:t>
            </w:r>
            <w:r w:rsidR="001142EE" w:rsidRPr="00DB45ED">
              <w:rPr>
                <w:rFonts w:cs="Arial"/>
                <w:sz w:val="22"/>
              </w:rPr>
              <w:t xml:space="preserve"> to develop processes</w:t>
            </w:r>
            <w:r w:rsidR="00933B49">
              <w:rPr>
                <w:rFonts w:cs="Arial"/>
                <w:sz w:val="22"/>
              </w:rPr>
              <w:t xml:space="preserve"> and </w:t>
            </w:r>
            <w:r w:rsidR="001142EE" w:rsidRPr="00DB45ED">
              <w:rPr>
                <w:rFonts w:cs="Arial"/>
                <w:sz w:val="22"/>
              </w:rPr>
              <w:t xml:space="preserve">procedures to facilitate collaboration </w:t>
            </w:r>
          </w:p>
          <w:p w14:paraId="2CA7B5CD" w14:textId="1DB9F234" w:rsidR="001142EE" w:rsidRPr="00DB45ED" w:rsidRDefault="008D67EB" w:rsidP="001142EE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Strategies</w:t>
            </w:r>
            <w:r w:rsidR="001142EE" w:rsidRPr="00DB45ED">
              <w:rPr>
                <w:rFonts w:cs="Arial"/>
                <w:sz w:val="22"/>
              </w:rPr>
              <w:t xml:space="preserve"> to </w:t>
            </w:r>
            <w:r w:rsidR="00CE027B">
              <w:rPr>
                <w:rFonts w:cs="Arial"/>
                <w:sz w:val="22"/>
              </w:rPr>
              <w:t>facilitate</w:t>
            </w:r>
            <w:r w:rsidR="001142EE" w:rsidRPr="00DB45ED">
              <w:rPr>
                <w:rFonts w:cs="Arial"/>
                <w:sz w:val="22"/>
              </w:rPr>
              <w:t xml:space="preserve"> the multidisciplinary teams to work cooperatively to</w:t>
            </w:r>
            <w:r w:rsidR="00933B49">
              <w:rPr>
                <w:rFonts w:cs="Arial"/>
                <w:sz w:val="22"/>
              </w:rPr>
              <w:t xml:space="preserve"> set and</w:t>
            </w:r>
            <w:r w:rsidR="001142EE" w:rsidRPr="00DB45ED">
              <w:rPr>
                <w:rFonts w:cs="Arial"/>
                <w:sz w:val="22"/>
              </w:rPr>
              <w:t xml:space="preserve"> achieve goals </w:t>
            </w:r>
          </w:p>
          <w:p w14:paraId="45AB05E5" w14:textId="77777777" w:rsidR="00B105A9" w:rsidRDefault="001142EE" w:rsidP="001142EE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DB45ED">
              <w:rPr>
                <w:rFonts w:cs="Arial"/>
                <w:sz w:val="22"/>
              </w:rPr>
              <w:t>Resource allocation for the multidisciplinary teams</w:t>
            </w:r>
          </w:p>
          <w:p w14:paraId="65FE5F4C" w14:textId="24D40197" w:rsidR="00E94278" w:rsidRPr="00DB45ED" w:rsidRDefault="003D0CD5" w:rsidP="001142EE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Child</w:t>
            </w:r>
            <w:r w:rsidR="00E94278">
              <w:rPr>
                <w:rFonts w:cs="Arial"/>
                <w:sz w:val="22"/>
              </w:rPr>
              <w:t>-</w:t>
            </w:r>
            <w:r w:rsidR="00695986">
              <w:rPr>
                <w:rFonts w:cs="Arial"/>
                <w:sz w:val="22"/>
              </w:rPr>
              <w:t>centred</w:t>
            </w:r>
            <w:r w:rsidR="00E94278">
              <w:rPr>
                <w:rFonts w:cs="Arial"/>
                <w:sz w:val="22"/>
              </w:rPr>
              <w:t xml:space="preserve"> and family-</w:t>
            </w:r>
            <w:r w:rsidR="00695986">
              <w:rPr>
                <w:rFonts w:cs="Arial"/>
                <w:sz w:val="22"/>
              </w:rPr>
              <w:t>centred</w:t>
            </w:r>
            <w:r w:rsidR="00E94278">
              <w:rPr>
                <w:rFonts w:cs="Arial"/>
                <w:sz w:val="22"/>
              </w:rPr>
              <w:t xml:space="preserve"> approaches </w:t>
            </w:r>
          </w:p>
        </w:tc>
        <w:tc>
          <w:tcPr>
            <w:tcW w:w="714" w:type="pct"/>
          </w:tcPr>
          <w:p w14:paraId="46B2F375" w14:textId="6329C134" w:rsidR="001142EE" w:rsidRDefault="001142EE" w:rsidP="001142EE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DB45ED">
              <w:rPr>
                <w:rFonts w:cs="Arial"/>
                <w:sz w:val="22"/>
              </w:rPr>
              <w:t xml:space="preserve">Techniques to review the roles and functions of </w:t>
            </w:r>
            <w:r w:rsidR="00FE207C">
              <w:rPr>
                <w:rFonts w:cs="Arial"/>
                <w:sz w:val="22"/>
              </w:rPr>
              <w:t xml:space="preserve">multi-disciplinary </w:t>
            </w:r>
            <w:r w:rsidRPr="00DB45ED">
              <w:rPr>
                <w:rFonts w:cs="Arial"/>
                <w:sz w:val="22"/>
              </w:rPr>
              <w:t>teams</w:t>
            </w:r>
          </w:p>
          <w:p w14:paraId="67214DE4" w14:textId="66EBB545" w:rsidR="00BF7936" w:rsidRPr="00DB45ED" w:rsidRDefault="00BF7936" w:rsidP="001142EE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DB45ED">
              <w:rPr>
                <w:rFonts w:cs="Arial"/>
                <w:sz w:val="22"/>
              </w:rPr>
              <w:t>Framework to develop processes and procedures to facilitate</w:t>
            </w:r>
            <w:r w:rsidR="002F1E29">
              <w:rPr>
                <w:rFonts w:cs="Arial"/>
                <w:sz w:val="22"/>
              </w:rPr>
              <w:t xml:space="preserve"> and evaluate</w:t>
            </w:r>
            <w:r w:rsidRPr="00DB45ED">
              <w:rPr>
                <w:rFonts w:cs="Arial"/>
                <w:sz w:val="22"/>
              </w:rPr>
              <w:t xml:space="preserve"> </w:t>
            </w:r>
            <w:r w:rsidR="002F1E29">
              <w:rPr>
                <w:rFonts w:cs="Arial"/>
                <w:sz w:val="22"/>
              </w:rPr>
              <w:t xml:space="preserve">effective </w:t>
            </w:r>
            <w:r w:rsidRPr="00DB45ED">
              <w:rPr>
                <w:rFonts w:cs="Arial"/>
                <w:sz w:val="22"/>
              </w:rPr>
              <w:t xml:space="preserve">collaborative practices </w:t>
            </w:r>
          </w:p>
          <w:p w14:paraId="63249752" w14:textId="6C828B27" w:rsidR="001142EE" w:rsidRPr="00DB45ED" w:rsidRDefault="001142EE" w:rsidP="001142EE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DB45ED">
              <w:rPr>
                <w:rFonts w:cs="Arial"/>
                <w:sz w:val="22"/>
              </w:rPr>
              <w:t xml:space="preserve">Overall functioning of the collaborative teams in the organisation </w:t>
            </w:r>
          </w:p>
          <w:p w14:paraId="0DCE1F13" w14:textId="29C1213F" w:rsidR="001142EE" w:rsidRPr="00DB45ED" w:rsidRDefault="001142EE" w:rsidP="001142EE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DB45ED">
              <w:rPr>
                <w:rFonts w:cs="Arial"/>
                <w:sz w:val="22"/>
              </w:rPr>
              <w:t>Channels to propose changes to guidelines at the</w:t>
            </w:r>
            <w:r w:rsidR="004F297E">
              <w:rPr>
                <w:rFonts w:cs="Arial"/>
                <w:sz w:val="22"/>
              </w:rPr>
              <w:t xml:space="preserve"> </w:t>
            </w:r>
            <w:r w:rsidRPr="00DB45ED">
              <w:rPr>
                <w:rFonts w:cs="Arial"/>
                <w:sz w:val="22"/>
              </w:rPr>
              <w:t>organisational level to facilitate</w:t>
            </w:r>
            <w:r w:rsidR="00BF7936" w:rsidRPr="00DB45ED">
              <w:rPr>
                <w:rFonts w:cs="Arial"/>
                <w:sz w:val="22"/>
              </w:rPr>
              <w:t xml:space="preserve"> </w:t>
            </w:r>
            <w:r w:rsidR="004F297E">
              <w:rPr>
                <w:rFonts w:cs="Arial"/>
                <w:sz w:val="22"/>
              </w:rPr>
              <w:t>multi-</w:t>
            </w:r>
            <w:r w:rsidR="00BF7936" w:rsidRPr="00DB45ED">
              <w:rPr>
                <w:rFonts w:cs="Arial"/>
                <w:sz w:val="22"/>
              </w:rPr>
              <w:t>disciplinary</w:t>
            </w:r>
            <w:r w:rsidRPr="00DB45ED">
              <w:rPr>
                <w:rFonts w:cs="Arial"/>
                <w:sz w:val="22"/>
              </w:rPr>
              <w:t xml:space="preserve"> collaboration </w:t>
            </w:r>
          </w:p>
          <w:p w14:paraId="146F425E" w14:textId="24B18E1C" w:rsidR="002F1E29" w:rsidRDefault="002F1E29" w:rsidP="001142EE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Range of available resources to support collaborative </w:t>
            </w:r>
            <w:r w:rsidR="00AE00E9">
              <w:rPr>
                <w:rFonts w:cs="Arial"/>
                <w:sz w:val="22"/>
              </w:rPr>
              <w:t xml:space="preserve">practices </w:t>
            </w:r>
          </w:p>
          <w:p w14:paraId="27DEE212" w14:textId="359FC50B" w:rsidR="002F1E29" w:rsidRPr="00DB45ED" w:rsidRDefault="002F1E29" w:rsidP="007B1337">
            <w:pPr>
              <w:pStyle w:val="ListParagraph"/>
              <w:spacing w:line="276" w:lineRule="auto"/>
              <w:ind w:left="284"/>
              <w:rPr>
                <w:rFonts w:cs="Arial"/>
                <w:sz w:val="22"/>
              </w:rPr>
            </w:pPr>
          </w:p>
        </w:tc>
        <w:tc>
          <w:tcPr>
            <w:tcW w:w="716" w:type="pct"/>
            <w:shd w:val="clear" w:color="auto" w:fill="auto"/>
          </w:tcPr>
          <w:p w14:paraId="404A1670" w14:textId="78E0D3A9" w:rsidR="001142EE" w:rsidRPr="00DB45ED" w:rsidRDefault="001142EE" w:rsidP="001142EE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DB45ED">
              <w:rPr>
                <w:rFonts w:cs="Arial"/>
                <w:sz w:val="22"/>
              </w:rPr>
              <w:t>Networking strategies for engaging key stakeholders</w:t>
            </w:r>
          </w:p>
          <w:p w14:paraId="754BA89E" w14:textId="0B23A5E7" w:rsidR="001142EE" w:rsidRPr="00DB45ED" w:rsidRDefault="00A035E7" w:rsidP="001142EE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Techniques </w:t>
            </w:r>
            <w:r w:rsidR="001142EE" w:rsidRPr="00DB45ED">
              <w:rPr>
                <w:rFonts w:cs="Arial"/>
                <w:sz w:val="22"/>
              </w:rPr>
              <w:t xml:space="preserve">to drive development and implementation of collaborative </w:t>
            </w:r>
            <w:r>
              <w:rPr>
                <w:rFonts w:cs="Arial"/>
                <w:sz w:val="22"/>
              </w:rPr>
              <w:t xml:space="preserve">practices </w:t>
            </w:r>
          </w:p>
          <w:p w14:paraId="780E0190" w14:textId="1C5CF6C3" w:rsidR="00B105A9" w:rsidRDefault="001142EE" w:rsidP="001142EE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DB45ED">
              <w:rPr>
                <w:rFonts w:cs="Arial"/>
                <w:sz w:val="22"/>
              </w:rPr>
              <w:t xml:space="preserve">Strategies for integrating community-wide programmes and best practices that involve different </w:t>
            </w:r>
            <w:r w:rsidR="005C40EB">
              <w:rPr>
                <w:rFonts w:cs="Arial"/>
                <w:sz w:val="22"/>
              </w:rPr>
              <w:t>E</w:t>
            </w:r>
            <w:r w:rsidR="00E9510D" w:rsidRPr="00DB45ED">
              <w:rPr>
                <w:rFonts w:cs="Arial"/>
                <w:sz w:val="22"/>
              </w:rPr>
              <w:t xml:space="preserve">arly </w:t>
            </w:r>
            <w:r w:rsidR="005C40EB">
              <w:rPr>
                <w:rFonts w:cs="Arial"/>
                <w:sz w:val="22"/>
              </w:rPr>
              <w:t>C</w:t>
            </w:r>
            <w:r w:rsidR="00E9510D" w:rsidRPr="00DB45ED">
              <w:rPr>
                <w:rFonts w:cs="Arial"/>
                <w:sz w:val="22"/>
              </w:rPr>
              <w:t>hildhood</w:t>
            </w:r>
            <w:r w:rsidR="005C40EB">
              <w:rPr>
                <w:rFonts w:cs="Arial"/>
                <w:sz w:val="22"/>
              </w:rPr>
              <w:t xml:space="preserve"> sector </w:t>
            </w:r>
            <w:r w:rsidR="00E9510D" w:rsidRPr="00DB45ED">
              <w:rPr>
                <w:rFonts w:cs="Arial"/>
                <w:sz w:val="22"/>
              </w:rPr>
              <w:t>operators</w:t>
            </w:r>
            <w:r w:rsidRPr="00DB45ED">
              <w:rPr>
                <w:rFonts w:cs="Arial"/>
                <w:sz w:val="22"/>
              </w:rPr>
              <w:t xml:space="preserve"> </w:t>
            </w:r>
          </w:p>
          <w:p w14:paraId="2C938E2E" w14:textId="35735D33" w:rsidR="005C4D8F" w:rsidRPr="00DB45ED" w:rsidRDefault="005C4D8F" w:rsidP="001142EE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Regulation of processes, procedure and indicators to facilitate and evaluate collaborative</w:t>
            </w:r>
            <w:r w:rsidR="00A035E7">
              <w:rPr>
                <w:rFonts w:cs="Arial"/>
                <w:sz w:val="22"/>
              </w:rPr>
              <w:t xml:space="preserve"> practices</w:t>
            </w:r>
          </w:p>
        </w:tc>
      </w:tr>
      <w:tr w:rsidR="00DB45ED" w:rsidRPr="00DB45ED" w14:paraId="0F9AC1B9" w14:textId="77777777" w:rsidTr="0077185B">
        <w:tc>
          <w:tcPr>
            <w:tcW w:w="714" w:type="pct"/>
            <w:shd w:val="clear" w:color="auto" w:fill="D9D9D9" w:themeFill="background1" w:themeFillShade="D9"/>
          </w:tcPr>
          <w:p w14:paraId="3C1F315A" w14:textId="77777777" w:rsidR="00B105A9" w:rsidRPr="00DB45ED" w:rsidRDefault="00B105A9" w:rsidP="00890A1C">
            <w:pPr>
              <w:spacing w:line="276" w:lineRule="auto"/>
              <w:rPr>
                <w:rFonts w:cs="Arial"/>
                <w:b/>
                <w:sz w:val="22"/>
              </w:rPr>
            </w:pPr>
            <w:r w:rsidRPr="00DB45ED">
              <w:rPr>
                <w:rFonts w:cs="Arial"/>
                <w:b/>
                <w:sz w:val="22"/>
              </w:rPr>
              <w:t>Abilities</w:t>
            </w:r>
          </w:p>
        </w:tc>
        <w:tc>
          <w:tcPr>
            <w:tcW w:w="714" w:type="pct"/>
            <w:shd w:val="clear" w:color="auto" w:fill="BFBFBF" w:themeFill="background1" w:themeFillShade="BF"/>
          </w:tcPr>
          <w:p w14:paraId="13B51201" w14:textId="7E6E5480" w:rsidR="00CA013C" w:rsidRPr="002C0056" w:rsidRDefault="00CA013C" w:rsidP="00776CF8"/>
        </w:tc>
        <w:tc>
          <w:tcPr>
            <w:tcW w:w="714" w:type="pct"/>
            <w:shd w:val="clear" w:color="auto" w:fill="auto"/>
          </w:tcPr>
          <w:p w14:paraId="6ADCD117" w14:textId="56358D6A" w:rsidR="00CA013C" w:rsidRPr="0077185B" w:rsidRDefault="008F7787" w:rsidP="00E92A0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</w:pPr>
            <w:r w:rsidRPr="0077185B">
              <w:rPr>
                <w:rFonts w:cs="Arial"/>
                <w:sz w:val="22"/>
              </w:rPr>
              <w:t>Liaise with</w:t>
            </w:r>
            <w:r w:rsidR="0037688B" w:rsidRPr="0077185B">
              <w:rPr>
                <w:rFonts w:cs="Arial"/>
                <w:sz w:val="22"/>
              </w:rPr>
              <w:t xml:space="preserve"> relevant multi-disciplinary stakeholders</w:t>
            </w:r>
            <w:r w:rsidRPr="0077185B">
              <w:rPr>
                <w:rFonts w:cs="Arial"/>
                <w:sz w:val="22"/>
              </w:rPr>
              <w:t xml:space="preserve"> </w:t>
            </w:r>
            <w:r w:rsidR="00CE027B" w:rsidRPr="0077185B">
              <w:rPr>
                <w:rFonts w:cs="Arial"/>
                <w:sz w:val="22"/>
              </w:rPr>
              <w:t>with guidance</w:t>
            </w:r>
          </w:p>
          <w:p w14:paraId="7EE8AEA7" w14:textId="746DF4A1" w:rsidR="008F7787" w:rsidRPr="0077185B" w:rsidRDefault="008F7787" w:rsidP="008F7787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77185B">
              <w:rPr>
                <w:rFonts w:cs="Arial"/>
                <w:sz w:val="22"/>
              </w:rPr>
              <w:t>Contribute to</w:t>
            </w:r>
            <w:r w:rsidR="00DB5844" w:rsidRPr="0077185B">
              <w:rPr>
                <w:rFonts w:cs="Arial"/>
                <w:sz w:val="22"/>
              </w:rPr>
              <w:t xml:space="preserve"> the</w:t>
            </w:r>
            <w:r w:rsidRPr="0077185B">
              <w:rPr>
                <w:rFonts w:cs="Arial"/>
                <w:sz w:val="22"/>
              </w:rPr>
              <w:t xml:space="preserve"> </w:t>
            </w:r>
            <w:r w:rsidR="007178FF" w:rsidRPr="0077185B">
              <w:rPr>
                <w:rFonts w:cs="Arial"/>
                <w:sz w:val="22"/>
              </w:rPr>
              <w:t xml:space="preserve">planning and implementation of </w:t>
            </w:r>
            <w:r w:rsidRPr="0077185B">
              <w:rPr>
                <w:rFonts w:cs="Arial"/>
                <w:sz w:val="22"/>
              </w:rPr>
              <w:t>goals, objectives and activities of the collaborative teams or network</w:t>
            </w:r>
            <w:r w:rsidR="00BD5BAA" w:rsidRPr="0077185B">
              <w:rPr>
                <w:rFonts w:cs="Arial"/>
                <w:sz w:val="22"/>
              </w:rPr>
              <w:t>s</w:t>
            </w:r>
            <w:r w:rsidR="00A45DB4" w:rsidRPr="0077185B">
              <w:rPr>
                <w:rFonts w:cs="Arial"/>
                <w:sz w:val="22"/>
              </w:rPr>
              <w:t xml:space="preserve"> </w:t>
            </w:r>
          </w:p>
          <w:p w14:paraId="3812DD55" w14:textId="597BEE69" w:rsidR="00E92A0B" w:rsidRPr="0077185B" w:rsidRDefault="008F7787" w:rsidP="008F7787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77185B">
              <w:rPr>
                <w:rFonts w:cs="Arial"/>
                <w:sz w:val="22"/>
              </w:rPr>
              <w:t xml:space="preserve">Document and </w:t>
            </w:r>
            <w:r w:rsidR="00E956FD" w:rsidRPr="0077185B">
              <w:rPr>
                <w:rFonts w:cs="Arial"/>
                <w:sz w:val="22"/>
              </w:rPr>
              <w:t xml:space="preserve">report on collaborative activities </w:t>
            </w:r>
          </w:p>
          <w:p w14:paraId="24806EB5" w14:textId="0276234A" w:rsidR="000D0B8F" w:rsidRPr="0077185B" w:rsidRDefault="00E92A0B" w:rsidP="00776CF8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77185B">
              <w:rPr>
                <w:rFonts w:cs="Arial"/>
                <w:sz w:val="22"/>
              </w:rPr>
              <w:lastRenderedPageBreak/>
              <w:t>Identify the appropriate action party to follow up with</w:t>
            </w:r>
          </w:p>
        </w:tc>
        <w:tc>
          <w:tcPr>
            <w:tcW w:w="714" w:type="pct"/>
            <w:shd w:val="clear" w:color="auto" w:fill="auto"/>
          </w:tcPr>
          <w:p w14:paraId="0650EEA8" w14:textId="0997E456" w:rsidR="008F7787" w:rsidRPr="0077185B" w:rsidRDefault="00651E2D" w:rsidP="00660453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77185B">
              <w:rPr>
                <w:rFonts w:cs="Arial"/>
                <w:sz w:val="22"/>
              </w:rPr>
              <w:lastRenderedPageBreak/>
              <w:t xml:space="preserve">Participate </w:t>
            </w:r>
            <w:r w:rsidR="008F7787" w:rsidRPr="0077185B">
              <w:rPr>
                <w:rFonts w:cs="Arial"/>
                <w:sz w:val="22"/>
              </w:rPr>
              <w:t xml:space="preserve">in </w:t>
            </w:r>
            <w:r w:rsidR="00E40BBA" w:rsidRPr="0077185B">
              <w:rPr>
                <w:rFonts w:cs="Arial"/>
                <w:sz w:val="22"/>
              </w:rPr>
              <w:t>E</w:t>
            </w:r>
            <w:r w:rsidR="009A7DDE" w:rsidRPr="0077185B">
              <w:rPr>
                <w:rFonts w:cs="Arial"/>
                <w:sz w:val="22"/>
              </w:rPr>
              <w:t xml:space="preserve">arly </w:t>
            </w:r>
            <w:r w:rsidR="00E40BBA" w:rsidRPr="0077185B">
              <w:rPr>
                <w:rFonts w:cs="Arial"/>
                <w:sz w:val="22"/>
              </w:rPr>
              <w:t>C</w:t>
            </w:r>
            <w:r w:rsidR="009A7DDE" w:rsidRPr="0077185B">
              <w:rPr>
                <w:rFonts w:cs="Arial"/>
                <w:sz w:val="22"/>
              </w:rPr>
              <w:t>hildhood</w:t>
            </w:r>
            <w:r w:rsidR="009B74AB" w:rsidRPr="0077185B">
              <w:rPr>
                <w:rFonts w:cs="Arial"/>
                <w:sz w:val="22"/>
              </w:rPr>
              <w:t xml:space="preserve"> </w:t>
            </w:r>
            <w:r w:rsidR="00E40BBA" w:rsidRPr="0077185B">
              <w:rPr>
                <w:rFonts w:cs="Arial"/>
                <w:sz w:val="22"/>
              </w:rPr>
              <w:t xml:space="preserve">sector </w:t>
            </w:r>
            <w:r w:rsidR="008F7787" w:rsidRPr="0077185B">
              <w:rPr>
                <w:rFonts w:cs="Arial"/>
                <w:sz w:val="22"/>
              </w:rPr>
              <w:t xml:space="preserve">conferences </w:t>
            </w:r>
          </w:p>
          <w:p w14:paraId="39BE525E" w14:textId="285EE8DB" w:rsidR="00CA013C" w:rsidRPr="0077185B" w:rsidRDefault="00CA013C" w:rsidP="005E3FAC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77185B">
              <w:rPr>
                <w:rFonts w:cs="Arial"/>
                <w:sz w:val="22"/>
              </w:rPr>
              <w:t>Establish common goals for multi-disciplinary teams and conduct joint planning on approach to realise goals</w:t>
            </w:r>
          </w:p>
          <w:p w14:paraId="7AD76B78" w14:textId="018D6FDD" w:rsidR="00A3616A" w:rsidRPr="0077185B" w:rsidRDefault="00CA013C" w:rsidP="00DB5844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77185B">
              <w:rPr>
                <w:rFonts w:cs="Arial"/>
                <w:sz w:val="22"/>
              </w:rPr>
              <w:t xml:space="preserve">Systematically execute common plan within </w:t>
            </w:r>
            <w:r w:rsidR="00AA3E7E" w:rsidRPr="0077185B">
              <w:rPr>
                <w:rFonts w:cs="Arial"/>
                <w:sz w:val="22"/>
              </w:rPr>
              <w:t>f</w:t>
            </w:r>
            <w:r w:rsidR="00501CA4" w:rsidRPr="0077185B">
              <w:rPr>
                <w:rFonts w:cs="Arial"/>
                <w:sz w:val="22"/>
              </w:rPr>
              <w:t>ield</w:t>
            </w:r>
            <w:r w:rsidR="00AA3E7E" w:rsidRPr="0077185B">
              <w:rPr>
                <w:rFonts w:cs="Arial"/>
                <w:sz w:val="22"/>
              </w:rPr>
              <w:t xml:space="preserve"> of knowledge</w:t>
            </w:r>
          </w:p>
          <w:p w14:paraId="5E2A3460" w14:textId="0D398F8D" w:rsidR="00A3616A" w:rsidRPr="0077185B" w:rsidRDefault="00CA013C" w:rsidP="00DB5844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77185B">
              <w:rPr>
                <w:rFonts w:cs="Arial"/>
                <w:sz w:val="22"/>
              </w:rPr>
              <w:lastRenderedPageBreak/>
              <w:t xml:space="preserve">Monitor effectiveness of plans </w:t>
            </w:r>
            <w:r w:rsidR="00AB2DD6" w:rsidRPr="0077185B">
              <w:rPr>
                <w:rFonts w:cs="Arial"/>
                <w:sz w:val="22"/>
              </w:rPr>
              <w:t>to</w:t>
            </w:r>
            <w:r w:rsidRPr="0077185B">
              <w:rPr>
                <w:rFonts w:cs="Arial"/>
                <w:sz w:val="22"/>
              </w:rPr>
              <w:t xml:space="preserve"> make adjustments where relevant</w:t>
            </w:r>
          </w:p>
          <w:p w14:paraId="78EC4B7E" w14:textId="2B589B37" w:rsidR="00763575" w:rsidRPr="0077185B" w:rsidRDefault="00A3616A" w:rsidP="007B1337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</w:pPr>
            <w:r w:rsidRPr="0077185B">
              <w:rPr>
                <w:rFonts w:cs="Arial"/>
                <w:sz w:val="22"/>
              </w:rPr>
              <w:t>D</w:t>
            </w:r>
            <w:r w:rsidR="00CA013C" w:rsidRPr="0077185B">
              <w:rPr>
                <w:rFonts w:cs="Arial"/>
                <w:sz w:val="22"/>
              </w:rPr>
              <w:t>evelop</w:t>
            </w:r>
            <w:r w:rsidRPr="0077185B">
              <w:rPr>
                <w:rFonts w:cs="Arial"/>
                <w:sz w:val="22"/>
              </w:rPr>
              <w:t xml:space="preserve"> </w:t>
            </w:r>
            <w:r w:rsidR="00CA013C" w:rsidRPr="0077185B">
              <w:rPr>
                <w:rFonts w:cs="Arial"/>
                <w:sz w:val="22"/>
              </w:rPr>
              <w:t>and coordi</w:t>
            </w:r>
            <w:r w:rsidRPr="0077185B">
              <w:rPr>
                <w:rFonts w:cs="Arial"/>
                <w:sz w:val="22"/>
              </w:rPr>
              <w:t>nate</w:t>
            </w:r>
            <w:r w:rsidR="00CA013C" w:rsidRPr="0077185B">
              <w:rPr>
                <w:rFonts w:cs="Arial"/>
                <w:sz w:val="22"/>
              </w:rPr>
              <w:t xml:space="preserve"> co-planning and co-teaching across disciplines</w:t>
            </w:r>
          </w:p>
          <w:p w14:paraId="78ADB1C9" w14:textId="4FA9F659" w:rsidR="008F7787" w:rsidRPr="0077185B" w:rsidRDefault="008F7787" w:rsidP="008F7787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77185B">
              <w:rPr>
                <w:rFonts w:cs="Arial"/>
                <w:sz w:val="22"/>
              </w:rPr>
              <w:t xml:space="preserve">Develop </w:t>
            </w:r>
            <w:r w:rsidR="002C0056" w:rsidRPr="0077185B">
              <w:rPr>
                <w:rFonts w:cs="Arial"/>
                <w:sz w:val="22"/>
              </w:rPr>
              <w:t xml:space="preserve">positive </w:t>
            </w:r>
            <w:r w:rsidRPr="0077185B">
              <w:rPr>
                <w:rFonts w:cs="Arial"/>
                <w:sz w:val="22"/>
              </w:rPr>
              <w:t>professional relationships with multidisciplinary professionals</w:t>
            </w:r>
          </w:p>
          <w:p w14:paraId="30F71B69" w14:textId="12FCE65E" w:rsidR="00D0076C" w:rsidRPr="0077185B" w:rsidRDefault="008F7787" w:rsidP="005830BE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77185B">
              <w:rPr>
                <w:rFonts w:cs="Arial"/>
                <w:sz w:val="22"/>
              </w:rPr>
              <w:t>Facilitate networking, cross-training and resource-sharing activities for collaborative teams</w:t>
            </w:r>
          </w:p>
          <w:p w14:paraId="1B9D2217" w14:textId="2A0922E4" w:rsidR="00B105A9" w:rsidRPr="0077185B" w:rsidRDefault="008F7787" w:rsidP="005830BE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77185B">
              <w:rPr>
                <w:rFonts w:cs="Arial"/>
                <w:sz w:val="22"/>
              </w:rPr>
              <w:t xml:space="preserve">Facilitate information exchange within collaborative teams </w:t>
            </w:r>
            <w:r w:rsidR="00522A1A" w:rsidRPr="0077185B">
              <w:rPr>
                <w:rFonts w:cs="Arial"/>
                <w:sz w:val="22"/>
              </w:rPr>
              <w:t>to develop caregiving and education programmes</w:t>
            </w:r>
          </w:p>
          <w:p w14:paraId="64D10E8B" w14:textId="23B781A1" w:rsidR="00BE4EC3" w:rsidRPr="0077185B" w:rsidRDefault="00BE4EC3" w:rsidP="002C0056">
            <w:pPr>
              <w:pStyle w:val="ListParagraph"/>
              <w:spacing w:line="276" w:lineRule="auto"/>
              <w:ind w:left="284"/>
              <w:rPr>
                <w:rFonts w:cs="Arial"/>
                <w:sz w:val="22"/>
              </w:rPr>
            </w:pPr>
          </w:p>
        </w:tc>
        <w:tc>
          <w:tcPr>
            <w:tcW w:w="714" w:type="pct"/>
          </w:tcPr>
          <w:p w14:paraId="5B586344" w14:textId="5AF7CCF4" w:rsidR="008F7787" w:rsidRPr="005830BE" w:rsidRDefault="008F7787" w:rsidP="008F7787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5830BE">
              <w:rPr>
                <w:rFonts w:cs="Arial"/>
                <w:sz w:val="22"/>
              </w:rPr>
              <w:lastRenderedPageBreak/>
              <w:t>Engage in collaborative</w:t>
            </w:r>
            <w:r w:rsidR="00B63190" w:rsidRPr="005830BE">
              <w:rPr>
                <w:rFonts w:cs="Arial"/>
                <w:sz w:val="22"/>
              </w:rPr>
              <w:t xml:space="preserve"> </w:t>
            </w:r>
            <w:r w:rsidR="005B74EA" w:rsidRPr="005830BE">
              <w:rPr>
                <w:rFonts w:cs="Arial"/>
                <w:sz w:val="22"/>
              </w:rPr>
              <w:t>partnership</w:t>
            </w:r>
            <w:r w:rsidR="000D0B8F" w:rsidRPr="005830BE">
              <w:rPr>
                <w:rFonts w:cs="Arial"/>
                <w:sz w:val="22"/>
              </w:rPr>
              <w:t xml:space="preserve"> </w:t>
            </w:r>
            <w:r w:rsidR="005B74EA" w:rsidRPr="005830BE">
              <w:rPr>
                <w:rFonts w:cs="Arial"/>
                <w:sz w:val="22"/>
              </w:rPr>
              <w:t>to provide</w:t>
            </w:r>
            <w:r w:rsidR="003D0CD5">
              <w:rPr>
                <w:rFonts w:cs="Arial"/>
                <w:sz w:val="22"/>
              </w:rPr>
              <w:t xml:space="preserve"> </w:t>
            </w:r>
            <w:r w:rsidR="00B130E9">
              <w:rPr>
                <w:rFonts w:cs="Arial"/>
                <w:sz w:val="22"/>
              </w:rPr>
              <w:t xml:space="preserve">integrated </w:t>
            </w:r>
            <w:r w:rsidR="00B130E9" w:rsidRPr="005830BE">
              <w:rPr>
                <w:rFonts w:cs="Arial"/>
                <w:sz w:val="22"/>
              </w:rPr>
              <w:t>care</w:t>
            </w:r>
            <w:r w:rsidR="00522A1A" w:rsidRPr="005830BE">
              <w:rPr>
                <w:rFonts w:cs="Arial"/>
                <w:sz w:val="22"/>
              </w:rPr>
              <w:t xml:space="preserve">giving and education </w:t>
            </w:r>
            <w:r w:rsidR="003D0CD5">
              <w:rPr>
                <w:rFonts w:cs="Arial"/>
                <w:sz w:val="22"/>
              </w:rPr>
              <w:t xml:space="preserve">to children </w:t>
            </w:r>
          </w:p>
          <w:p w14:paraId="7D3E5EF3" w14:textId="13B762A3" w:rsidR="005830BE" w:rsidRPr="005830BE" w:rsidRDefault="008356DC" w:rsidP="005830BE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Facilitate </w:t>
            </w:r>
            <w:r w:rsidRPr="005830BE">
              <w:rPr>
                <w:rFonts w:cs="Arial"/>
                <w:sz w:val="22"/>
              </w:rPr>
              <w:t>multi</w:t>
            </w:r>
            <w:r w:rsidR="00CA013C" w:rsidRPr="005830BE">
              <w:rPr>
                <w:rFonts w:cs="Arial"/>
                <w:sz w:val="22"/>
              </w:rPr>
              <w:t>-disciplinary teams t</w:t>
            </w:r>
            <w:r w:rsidR="005E3FAC">
              <w:rPr>
                <w:rFonts w:cs="Arial"/>
                <w:sz w:val="22"/>
              </w:rPr>
              <w:t>owards</w:t>
            </w:r>
            <w:r w:rsidR="00CA013C" w:rsidRPr="005830BE">
              <w:rPr>
                <w:rFonts w:cs="Arial"/>
                <w:sz w:val="22"/>
              </w:rPr>
              <w:t xml:space="preserve"> shared outcomes for the child  </w:t>
            </w:r>
          </w:p>
          <w:p w14:paraId="7846013B" w14:textId="77777777" w:rsidR="00ED119D" w:rsidRDefault="00ED119D" w:rsidP="00ED119D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Establish and examine co-planning and co-teaching processes </w:t>
            </w:r>
          </w:p>
          <w:p w14:paraId="5FC4D482" w14:textId="77777777" w:rsidR="005830BE" w:rsidRPr="005830BE" w:rsidRDefault="005830BE" w:rsidP="005830BE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5830BE">
              <w:rPr>
                <w:rFonts w:cs="Arial"/>
                <w:sz w:val="22"/>
              </w:rPr>
              <w:lastRenderedPageBreak/>
              <w:t>Allocate resources to facilitate team collaboration</w:t>
            </w:r>
          </w:p>
          <w:p w14:paraId="6529A50F" w14:textId="58CAEDB1" w:rsidR="00E45EBB" w:rsidRPr="007B1337" w:rsidRDefault="005830BE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5830BE">
              <w:rPr>
                <w:rFonts w:cs="Arial"/>
                <w:sz w:val="22"/>
              </w:rPr>
              <w:t xml:space="preserve">Refine </w:t>
            </w:r>
            <w:r w:rsidR="008F7787" w:rsidRPr="005830BE">
              <w:rPr>
                <w:rFonts w:cs="Arial"/>
                <w:sz w:val="22"/>
              </w:rPr>
              <w:t xml:space="preserve">processes and procedures to </w:t>
            </w:r>
            <w:r w:rsidRPr="005830BE">
              <w:rPr>
                <w:rFonts w:cs="Arial"/>
                <w:sz w:val="22"/>
              </w:rPr>
              <w:t xml:space="preserve">facilitate </w:t>
            </w:r>
            <w:r w:rsidR="00D62FA9">
              <w:rPr>
                <w:rFonts w:cs="Arial"/>
                <w:sz w:val="22"/>
              </w:rPr>
              <w:t xml:space="preserve">discussion among </w:t>
            </w:r>
            <w:r w:rsidR="008F7787" w:rsidRPr="005830BE">
              <w:rPr>
                <w:rFonts w:cs="Arial"/>
                <w:sz w:val="22"/>
              </w:rPr>
              <w:t xml:space="preserve">collaborative </w:t>
            </w:r>
            <w:r w:rsidR="00E45EBB" w:rsidRPr="007B1337">
              <w:rPr>
                <w:rFonts w:cs="Arial"/>
                <w:sz w:val="22"/>
              </w:rPr>
              <w:t>team members</w:t>
            </w:r>
            <w:r w:rsidR="000B2D6F">
              <w:rPr>
                <w:rFonts w:cs="Arial"/>
                <w:sz w:val="22"/>
              </w:rPr>
              <w:t xml:space="preserve">, </w:t>
            </w:r>
            <w:r w:rsidR="00E45EBB" w:rsidRPr="007B1337">
              <w:rPr>
                <w:rFonts w:cs="Arial"/>
                <w:sz w:val="22"/>
              </w:rPr>
              <w:t>ensur</w:t>
            </w:r>
            <w:r w:rsidR="000B2D6F">
              <w:rPr>
                <w:rFonts w:cs="Arial"/>
                <w:sz w:val="22"/>
              </w:rPr>
              <w:t>ing</w:t>
            </w:r>
            <w:r w:rsidR="00E45EBB" w:rsidRPr="007B1337">
              <w:rPr>
                <w:rFonts w:cs="Arial"/>
                <w:sz w:val="22"/>
              </w:rPr>
              <w:t xml:space="preserve"> alignment of strategies, practices and guidelines </w:t>
            </w:r>
          </w:p>
          <w:p w14:paraId="5707AC84" w14:textId="77777777" w:rsidR="00E45EBB" w:rsidRPr="005830BE" w:rsidRDefault="00E45EBB" w:rsidP="008F7787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5830BE">
              <w:rPr>
                <w:rFonts w:cs="Arial"/>
                <w:sz w:val="22"/>
              </w:rPr>
              <w:t>Interact with team members regularly to update on any changing circumstances</w:t>
            </w:r>
          </w:p>
          <w:p w14:paraId="59D17C81" w14:textId="40DD382C" w:rsidR="00E45EBB" w:rsidRPr="005830BE" w:rsidRDefault="00E45EBB" w:rsidP="008F7787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5830BE">
              <w:rPr>
                <w:rFonts w:cs="Arial"/>
                <w:sz w:val="22"/>
              </w:rPr>
              <w:t>Create a safe and collaborative environment for active sharing and learning across disciplines</w:t>
            </w:r>
          </w:p>
        </w:tc>
        <w:tc>
          <w:tcPr>
            <w:tcW w:w="714" w:type="pct"/>
          </w:tcPr>
          <w:p w14:paraId="09811D23" w14:textId="746B7C71" w:rsidR="00763575" w:rsidRDefault="00763575" w:rsidP="008F7787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5830BE">
              <w:rPr>
                <w:rFonts w:cs="Arial"/>
                <w:sz w:val="22"/>
              </w:rPr>
              <w:lastRenderedPageBreak/>
              <w:t xml:space="preserve">Design </w:t>
            </w:r>
            <w:r w:rsidR="00D6062B">
              <w:rPr>
                <w:rFonts w:cs="Arial"/>
                <w:sz w:val="22"/>
              </w:rPr>
              <w:t>C</w:t>
            </w:r>
            <w:r w:rsidRPr="005830BE">
              <w:rPr>
                <w:rFonts w:cs="Arial"/>
                <w:sz w:val="22"/>
              </w:rPr>
              <w:t>entre processes</w:t>
            </w:r>
            <w:r w:rsidR="004D4178">
              <w:rPr>
                <w:rFonts w:cs="Arial"/>
                <w:sz w:val="22"/>
              </w:rPr>
              <w:t xml:space="preserve">, </w:t>
            </w:r>
            <w:r w:rsidRPr="005830BE">
              <w:rPr>
                <w:rFonts w:cs="Arial"/>
                <w:sz w:val="22"/>
              </w:rPr>
              <w:t>protocols</w:t>
            </w:r>
            <w:r w:rsidR="004D4178">
              <w:rPr>
                <w:rFonts w:cs="Arial"/>
                <w:sz w:val="22"/>
              </w:rPr>
              <w:t xml:space="preserve"> and </w:t>
            </w:r>
            <w:r w:rsidRPr="005830BE">
              <w:rPr>
                <w:rFonts w:cs="Arial"/>
                <w:sz w:val="22"/>
              </w:rPr>
              <w:t xml:space="preserve">policies to ensure systematic collaborative teaming </w:t>
            </w:r>
          </w:p>
          <w:p w14:paraId="6B087AAF" w14:textId="1FA8DFB4" w:rsidR="00D6062B" w:rsidRPr="005830BE" w:rsidRDefault="00D6062B" w:rsidP="008F7787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Oversee the i</w:t>
            </w:r>
            <w:r w:rsidRPr="005830BE">
              <w:rPr>
                <w:rFonts w:cs="Arial"/>
                <w:sz w:val="22"/>
              </w:rPr>
              <w:t>mplement</w:t>
            </w:r>
            <w:r>
              <w:rPr>
                <w:rFonts w:cs="Arial"/>
                <w:sz w:val="22"/>
              </w:rPr>
              <w:t xml:space="preserve">ation of </w:t>
            </w:r>
            <w:r w:rsidRPr="005830BE">
              <w:rPr>
                <w:rFonts w:cs="Arial"/>
                <w:sz w:val="22"/>
              </w:rPr>
              <w:t>processes</w:t>
            </w:r>
            <w:r>
              <w:rPr>
                <w:rFonts w:cs="Arial"/>
                <w:sz w:val="22"/>
              </w:rPr>
              <w:t xml:space="preserve">, </w:t>
            </w:r>
            <w:r w:rsidRPr="005830BE">
              <w:rPr>
                <w:rFonts w:cs="Arial"/>
                <w:sz w:val="22"/>
              </w:rPr>
              <w:t>protocols</w:t>
            </w:r>
            <w:r>
              <w:rPr>
                <w:rFonts w:cs="Arial"/>
                <w:sz w:val="22"/>
              </w:rPr>
              <w:t xml:space="preserve"> and </w:t>
            </w:r>
            <w:r w:rsidRPr="005830BE">
              <w:rPr>
                <w:rFonts w:cs="Arial"/>
                <w:sz w:val="22"/>
              </w:rPr>
              <w:t>policies to ensure systematic collaborative teaming</w:t>
            </w:r>
          </w:p>
          <w:p w14:paraId="473BF79A" w14:textId="055A8D0D" w:rsidR="008F7787" w:rsidRPr="005830BE" w:rsidRDefault="008F7787" w:rsidP="008F7787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5830BE">
              <w:rPr>
                <w:rFonts w:cs="Arial"/>
                <w:sz w:val="22"/>
              </w:rPr>
              <w:lastRenderedPageBreak/>
              <w:t xml:space="preserve">Establish evaluation criteria to measure the effectiveness of </w:t>
            </w:r>
            <w:r w:rsidR="00057DA9" w:rsidRPr="005830BE">
              <w:rPr>
                <w:rFonts w:cs="Arial"/>
                <w:sz w:val="22"/>
              </w:rPr>
              <w:t xml:space="preserve">collaborative practices </w:t>
            </w:r>
          </w:p>
          <w:p w14:paraId="6296B3DF" w14:textId="126BEAD8" w:rsidR="008F7787" w:rsidRPr="005830BE" w:rsidRDefault="00C65A9B" w:rsidP="008F7787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E</w:t>
            </w:r>
            <w:r w:rsidR="008F7787" w:rsidRPr="005830BE">
              <w:rPr>
                <w:rFonts w:cs="Arial"/>
                <w:sz w:val="22"/>
              </w:rPr>
              <w:t>valuate the effectiveness of the collaborative</w:t>
            </w:r>
            <w:r w:rsidR="005C4D8F" w:rsidRPr="005830BE">
              <w:rPr>
                <w:rFonts w:cs="Arial"/>
                <w:sz w:val="22"/>
              </w:rPr>
              <w:t xml:space="preserve"> </w:t>
            </w:r>
            <w:r w:rsidR="00057DA9" w:rsidRPr="005830BE">
              <w:rPr>
                <w:rFonts w:cs="Arial"/>
                <w:sz w:val="22"/>
              </w:rPr>
              <w:t xml:space="preserve">practices </w:t>
            </w:r>
            <w:r w:rsidR="005C4D8F" w:rsidRPr="005830BE">
              <w:rPr>
                <w:rFonts w:cs="Arial"/>
                <w:sz w:val="22"/>
              </w:rPr>
              <w:t xml:space="preserve"> </w:t>
            </w:r>
            <w:r>
              <w:rPr>
                <w:rFonts w:cs="Arial"/>
                <w:sz w:val="22"/>
              </w:rPr>
              <w:t>to</w:t>
            </w:r>
            <w:r w:rsidR="008F7787" w:rsidRPr="005830BE">
              <w:rPr>
                <w:rFonts w:cs="Arial"/>
                <w:sz w:val="22"/>
              </w:rPr>
              <w:t xml:space="preserve"> make</w:t>
            </w:r>
            <w:r>
              <w:rPr>
                <w:rFonts w:cs="Arial"/>
                <w:sz w:val="22"/>
              </w:rPr>
              <w:t xml:space="preserve"> enhancement </w:t>
            </w:r>
            <w:r w:rsidR="008F7787" w:rsidRPr="005830BE">
              <w:rPr>
                <w:rFonts w:cs="Arial"/>
                <w:sz w:val="22"/>
              </w:rPr>
              <w:t xml:space="preserve">recommendations </w:t>
            </w:r>
          </w:p>
          <w:p w14:paraId="2FF4B035" w14:textId="04D02083" w:rsidR="005C4D8F" w:rsidRPr="005830BE" w:rsidRDefault="005C4D8F" w:rsidP="008F7787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5830BE">
              <w:rPr>
                <w:rFonts w:cs="Arial"/>
                <w:sz w:val="22"/>
              </w:rPr>
              <w:t xml:space="preserve">Foster relationships with stakeholders across disciplines </w:t>
            </w:r>
          </w:p>
          <w:p w14:paraId="0BB91EB1" w14:textId="0E280280" w:rsidR="008C281A" w:rsidRPr="002C0056" w:rsidRDefault="008C281A" w:rsidP="00CD4D6B">
            <w:pPr>
              <w:pStyle w:val="ListParagraph"/>
              <w:spacing w:line="276" w:lineRule="auto"/>
              <w:ind w:left="284"/>
              <w:rPr>
                <w:rFonts w:cs="Arial"/>
                <w:sz w:val="22"/>
              </w:rPr>
            </w:pPr>
          </w:p>
        </w:tc>
        <w:tc>
          <w:tcPr>
            <w:tcW w:w="716" w:type="pct"/>
            <w:shd w:val="clear" w:color="auto" w:fill="auto"/>
          </w:tcPr>
          <w:p w14:paraId="128A0A11" w14:textId="14C1AD24" w:rsidR="00CA013C" w:rsidRPr="005830BE" w:rsidRDefault="00CA013C" w:rsidP="008F7787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5830BE">
              <w:rPr>
                <w:rFonts w:cs="Arial"/>
                <w:sz w:val="22"/>
              </w:rPr>
              <w:lastRenderedPageBreak/>
              <w:t>Foster culture of collaboration wi</w:t>
            </w:r>
            <w:r w:rsidR="00BF0B0A">
              <w:rPr>
                <w:rFonts w:cs="Arial"/>
                <w:sz w:val="22"/>
              </w:rPr>
              <w:t>th</w:t>
            </w:r>
            <w:r w:rsidR="002A5FBD">
              <w:rPr>
                <w:rFonts w:cs="Arial"/>
                <w:sz w:val="22"/>
              </w:rPr>
              <w:t>in</w:t>
            </w:r>
            <w:r w:rsidR="00BF0B0A">
              <w:rPr>
                <w:rFonts w:cs="Arial"/>
                <w:sz w:val="22"/>
              </w:rPr>
              <w:t xml:space="preserve"> multi-disciplinary team</w:t>
            </w:r>
            <w:r w:rsidR="00210033">
              <w:rPr>
                <w:rFonts w:cs="Arial"/>
                <w:sz w:val="22"/>
              </w:rPr>
              <w:t xml:space="preserve"> </w:t>
            </w:r>
            <w:r w:rsidR="002A5FBD">
              <w:rPr>
                <w:rFonts w:cs="Arial"/>
                <w:sz w:val="22"/>
              </w:rPr>
              <w:t>across</w:t>
            </w:r>
            <w:r w:rsidR="00683E9F">
              <w:rPr>
                <w:rFonts w:cs="Arial"/>
                <w:sz w:val="22"/>
              </w:rPr>
              <w:t xml:space="preserve"> C</w:t>
            </w:r>
            <w:r w:rsidR="002A5FBD">
              <w:rPr>
                <w:rFonts w:cs="Arial"/>
                <w:sz w:val="22"/>
              </w:rPr>
              <w:t>entres</w:t>
            </w:r>
          </w:p>
          <w:p w14:paraId="74AF1549" w14:textId="55BEC4A0" w:rsidR="008F7787" w:rsidRPr="005830BE" w:rsidRDefault="008F7787" w:rsidP="008F7787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5830BE">
              <w:rPr>
                <w:rFonts w:cs="Arial"/>
                <w:sz w:val="22"/>
              </w:rPr>
              <w:t xml:space="preserve">Build and leverage on networks with other professionals outside the community </w:t>
            </w:r>
          </w:p>
          <w:p w14:paraId="073788CA" w14:textId="29C721B2" w:rsidR="008F7787" w:rsidRPr="005830BE" w:rsidRDefault="00D71123" w:rsidP="008F7787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5830BE">
              <w:rPr>
                <w:rFonts w:cs="Arial"/>
                <w:sz w:val="22"/>
              </w:rPr>
              <w:t>Establish and maintain new</w:t>
            </w:r>
            <w:r w:rsidR="008F7787" w:rsidRPr="005830BE">
              <w:rPr>
                <w:rFonts w:cs="Arial"/>
                <w:sz w:val="22"/>
              </w:rPr>
              <w:t xml:space="preserve"> partnerships with </w:t>
            </w:r>
            <w:r w:rsidR="009F1079">
              <w:rPr>
                <w:rFonts w:cs="Arial"/>
                <w:sz w:val="22"/>
              </w:rPr>
              <w:t>E</w:t>
            </w:r>
            <w:r w:rsidR="00E9510D" w:rsidRPr="005830BE">
              <w:rPr>
                <w:rFonts w:cs="Arial"/>
                <w:sz w:val="22"/>
              </w:rPr>
              <w:t xml:space="preserve">arly </w:t>
            </w:r>
            <w:r w:rsidR="009F1079">
              <w:rPr>
                <w:rFonts w:cs="Arial"/>
                <w:sz w:val="22"/>
              </w:rPr>
              <w:t>C</w:t>
            </w:r>
            <w:r w:rsidR="00E9510D" w:rsidRPr="005830BE">
              <w:rPr>
                <w:rFonts w:cs="Arial"/>
                <w:sz w:val="22"/>
              </w:rPr>
              <w:t>hildhood</w:t>
            </w:r>
            <w:r w:rsidR="009F1079">
              <w:rPr>
                <w:rFonts w:cs="Arial"/>
                <w:sz w:val="22"/>
              </w:rPr>
              <w:t xml:space="preserve"> sector</w:t>
            </w:r>
            <w:r w:rsidR="00660453" w:rsidRPr="005830BE">
              <w:rPr>
                <w:rFonts w:cs="Arial"/>
                <w:sz w:val="22"/>
              </w:rPr>
              <w:t xml:space="preserve"> </w:t>
            </w:r>
            <w:r w:rsidR="008F7787" w:rsidRPr="005830BE">
              <w:rPr>
                <w:rFonts w:cs="Arial"/>
                <w:sz w:val="22"/>
              </w:rPr>
              <w:t xml:space="preserve">stakeholders to support </w:t>
            </w:r>
            <w:r w:rsidR="008F7787" w:rsidRPr="005830BE">
              <w:rPr>
                <w:rFonts w:cs="Arial"/>
                <w:sz w:val="22"/>
              </w:rPr>
              <w:lastRenderedPageBreak/>
              <w:t>the successful execution and integration of intervention plans across the sector and settings</w:t>
            </w:r>
          </w:p>
          <w:p w14:paraId="4ADFFE9E" w14:textId="5764732B" w:rsidR="00D71123" w:rsidRPr="005830BE" w:rsidRDefault="00D71123" w:rsidP="008F7787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5830BE">
              <w:rPr>
                <w:rFonts w:cs="Arial"/>
                <w:sz w:val="22"/>
              </w:rPr>
              <w:t xml:space="preserve">Drive development of new standards to facilitate collaborative </w:t>
            </w:r>
            <w:r w:rsidR="00B21F39" w:rsidRPr="005830BE">
              <w:rPr>
                <w:rFonts w:cs="Arial"/>
                <w:sz w:val="22"/>
              </w:rPr>
              <w:t xml:space="preserve">practices </w:t>
            </w:r>
            <w:r w:rsidRPr="005830BE">
              <w:rPr>
                <w:rFonts w:cs="Arial"/>
                <w:sz w:val="22"/>
              </w:rPr>
              <w:t>based on current research, key trends and best practices</w:t>
            </w:r>
          </w:p>
          <w:p w14:paraId="78875B29" w14:textId="119575D4" w:rsidR="008F7787" w:rsidRPr="005830BE" w:rsidRDefault="00ED0839" w:rsidP="008F7787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D</w:t>
            </w:r>
            <w:r w:rsidR="007B5D8E">
              <w:rPr>
                <w:rFonts w:cs="Arial"/>
                <w:sz w:val="22"/>
              </w:rPr>
              <w:t xml:space="preserve">rive </w:t>
            </w:r>
            <w:r w:rsidR="008F7787" w:rsidRPr="005830BE">
              <w:rPr>
                <w:rFonts w:cs="Arial"/>
                <w:sz w:val="22"/>
              </w:rPr>
              <w:t>the development of</w:t>
            </w:r>
            <w:r w:rsidR="00B21F39" w:rsidRPr="005830BE">
              <w:rPr>
                <w:rFonts w:cs="Arial"/>
                <w:sz w:val="22"/>
              </w:rPr>
              <w:t xml:space="preserve"> organi</w:t>
            </w:r>
            <w:r w:rsidR="00730C36">
              <w:rPr>
                <w:rFonts w:cs="Arial"/>
                <w:sz w:val="22"/>
              </w:rPr>
              <w:t>s</w:t>
            </w:r>
            <w:r w:rsidR="00B21F39" w:rsidRPr="005830BE">
              <w:rPr>
                <w:rFonts w:cs="Arial"/>
                <w:sz w:val="22"/>
              </w:rPr>
              <w:t>ation and</w:t>
            </w:r>
            <w:r w:rsidR="008F7787" w:rsidRPr="005830BE">
              <w:rPr>
                <w:rFonts w:cs="Arial"/>
                <w:sz w:val="22"/>
              </w:rPr>
              <w:t xml:space="preserve"> sector-wide collaborative programmes and best practices</w:t>
            </w:r>
          </w:p>
          <w:p w14:paraId="7BC1336B" w14:textId="6CA85F68" w:rsidR="008F7787" w:rsidRPr="005830BE" w:rsidRDefault="008F7787" w:rsidP="008F7787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5830BE">
              <w:rPr>
                <w:rFonts w:cs="Arial"/>
                <w:sz w:val="22"/>
              </w:rPr>
              <w:t xml:space="preserve">Develop cross-settings and cross-agencies programmes for implementation by various </w:t>
            </w:r>
            <w:r w:rsidR="00ED0839">
              <w:rPr>
                <w:rFonts w:cs="Arial"/>
                <w:sz w:val="22"/>
              </w:rPr>
              <w:t>E</w:t>
            </w:r>
            <w:r w:rsidR="00E9510D" w:rsidRPr="005830BE">
              <w:rPr>
                <w:rFonts w:cs="Arial"/>
                <w:sz w:val="22"/>
              </w:rPr>
              <w:t xml:space="preserve">arly </w:t>
            </w:r>
            <w:r w:rsidR="00ED0839">
              <w:rPr>
                <w:rFonts w:cs="Arial"/>
                <w:sz w:val="22"/>
              </w:rPr>
              <w:t>C</w:t>
            </w:r>
            <w:r w:rsidR="00E9510D" w:rsidRPr="005830BE">
              <w:rPr>
                <w:rFonts w:cs="Arial"/>
                <w:sz w:val="22"/>
              </w:rPr>
              <w:t>hildhood</w:t>
            </w:r>
            <w:r w:rsidR="00ED0839">
              <w:rPr>
                <w:rFonts w:cs="Arial"/>
                <w:sz w:val="22"/>
              </w:rPr>
              <w:t xml:space="preserve"> sector </w:t>
            </w:r>
            <w:r w:rsidR="00E9510D" w:rsidRPr="005830BE">
              <w:rPr>
                <w:rFonts w:cs="Arial"/>
                <w:sz w:val="22"/>
              </w:rPr>
              <w:t>operators</w:t>
            </w:r>
          </w:p>
          <w:p w14:paraId="57DB355B" w14:textId="3E8FBEFE" w:rsidR="00D71123" w:rsidRPr="008356DC" w:rsidRDefault="008F7787" w:rsidP="008356DC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5830BE">
              <w:rPr>
                <w:rFonts w:cs="Arial"/>
                <w:sz w:val="22"/>
              </w:rPr>
              <w:t xml:space="preserve">Integrate community-wide programmes and best practices that involve different </w:t>
            </w:r>
            <w:r w:rsidR="00ED0839">
              <w:rPr>
                <w:rFonts w:cs="Arial"/>
                <w:sz w:val="22"/>
              </w:rPr>
              <w:t>E</w:t>
            </w:r>
            <w:r w:rsidR="00E9510D" w:rsidRPr="005830BE">
              <w:rPr>
                <w:rFonts w:cs="Arial"/>
                <w:sz w:val="22"/>
              </w:rPr>
              <w:t xml:space="preserve">arly </w:t>
            </w:r>
            <w:r w:rsidR="00ED0839">
              <w:rPr>
                <w:rFonts w:cs="Arial"/>
                <w:sz w:val="22"/>
              </w:rPr>
              <w:t>C</w:t>
            </w:r>
            <w:r w:rsidR="00E9510D" w:rsidRPr="005830BE">
              <w:rPr>
                <w:rFonts w:cs="Arial"/>
                <w:sz w:val="22"/>
              </w:rPr>
              <w:t>hildhood</w:t>
            </w:r>
            <w:r w:rsidR="00ED0839">
              <w:rPr>
                <w:rFonts w:cs="Arial"/>
                <w:sz w:val="22"/>
              </w:rPr>
              <w:t xml:space="preserve"> sector</w:t>
            </w:r>
            <w:r w:rsidR="00BE1230" w:rsidRPr="005830BE">
              <w:rPr>
                <w:rFonts w:cs="Arial"/>
                <w:sz w:val="22"/>
              </w:rPr>
              <w:t xml:space="preserve"> </w:t>
            </w:r>
            <w:r w:rsidR="00E9510D" w:rsidRPr="005830BE">
              <w:rPr>
                <w:rFonts w:cs="Arial"/>
                <w:sz w:val="22"/>
              </w:rPr>
              <w:t>operators</w:t>
            </w:r>
          </w:p>
        </w:tc>
      </w:tr>
    </w:tbl>
    <w:p w14:paraId="3F068BA2" w14:textId="4E4B7BA7" w:rsidR="00B105A9" w:rsidRDefault="00B105A9" w:rsidP="00890A1C">
      <w:pPr>
        <w:spacing w:line="276" w:lineRule="auto"/>
        <w:rPr>
          <w:rFonts w:cs="Arial"/>
          <w:sz w:val="22"/>
        </w:rPr>
      </w:pPr>
    </w:p>
    <w:p w14:paraId="40D3956D" w14:textId="101855AF" w:rsidR="00E27AC0" w:rsidRDefault="00E27AC0" w:rsidP="00890A1C">
      <w:pPr>
        <w:spacing w:line="276" w:lineRule="auto"/>
        <w:rPr>
          <w:rFonts w:cs="Arial"/>
          <w:sz w:val="22"/>
        </w:rPr>
      </w:pPr>
    </w:p>
    <w:p w14:paraId="109BE14F" w14:textId="11B1E82C" w:rsidR="00E27AC0" w:rsidRPr="00B105A9" w:rsidRDefault="00E27AC0" w:rsidP="00890A1C">
      <w:pPr>
        <w:spacing w:line="276" w:lineRule="auto"/>
        <w:rPr>
          <w:rFonts w:cs="Arial"/>
          <w:sz w:val="22"/>
        </w:rPr>
      </w:pPr>
    </w:p>
    <w:sectPr w:rsidR="00E27AC0" w:rsidRPr="00B105A9" w:rsidSect="00B105A9">
      <w:headerReference w:type="default" r:id="rId13"/>
      <w:footerReference w:type="default" r:id="rId14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925A2F" w14:textId="77777777" w:rsidR="00445062" w:rsidRDefault="00445062" w:rsidP="00B105A9">
      <w:r>
        <w:separator/>
      </w:r>
    </w:p>
  </w:endnote>
  <w:endnote w:type="continuationSeparator" w:id="0">
    <w:p w14:paraId="28908A2E" w14:textId="77777777" w:rsidR="00445062" w:rsidRDefault="00445062" w:rsidP="00B105A9">
      <w:r>
        <w:continuationSeparator/>
      </w:r>
    </w:p>
  </w:endnote>
  <w:endnote w:type="continuationNotice" w:id="1">
    <w:p w14:paraId="60D58173" w14:textId="77777777" w:rsidR="00445062" w:rsidRDefault="004450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74"/>
      <w:gridCol w:w="6975"/>
      <w:gridCol w:w="6975"/>
    </w:tblGrid>
    <w:tr w:rsidR="00B105A9" w:rsidRPr="00B105A9" w14:paraId="40A6A3A6" w14:textId="77777777" w:rsidTr="00B105A9">
      <w:tc>
        <w:tcPr>
          <w:tcW w:w="6974" w:type="dxa"/>
        </w:tcPr>
        <w:p w14:paraId="18A9B262" w14:textId="77777777" w:rsidR="006A70FC" w:rsidRPr="000B3046" w:rsidRDefault="006A70FC" w:rsidP="006A70FC">
          <w:pPr>
            <w:pStyle w:val="Footer"/>
            <w:rPr>
              <w:rFonts w:cs="Arial"/>
              <w:sz w:val="22"/>
              <w:lang w:val="en-GB"/>
            </w:rPr>
          </w:pPr>
          <w:r w:rsidRPr="000B3046">
            <w:rPr>
              <w:rFonts w:cs="Arial"/>
              <w:sz w:val="22"/>
              <w:lang w:val="en-GB"/>
            </w:rPr>
            <w:t>©SkillsFuture Singapore</w:t>
          </w:r>
        </w:p>
        <w:p w14:paraId="6DEE822A" w14:textId="715B58B7" w:rsidR="00B105A9" w:rsidRPr="00B105A9" w:rsidRDefault="006A70FC" w:rsidP="006A70FC">
          <w:pPr>
            <w:pStyle w:val="Footer"/>
            <w:rPr>
              <w:sz w:val="22"/>
            </w:rPr>
          </w:pPr>
          <w:r w:rsidRPr="000B3046">
            <w:rPr>
              <w:rFonts w:cs="Arial"/>
              <w:sz w:val="22"/>
              <w:lang w:val="en-GB"/>
            </w:rPr>
            <w:t xml:space="preserve">Effective Date: </w:t>
          </w:r>
          <w:r>
            <w:rPr>
              <w:rFonts w:cs="Arial"/>
              <w:sz w:val="22"/>
              <w:lang w:val="en-GB"/>
            </w:rPr>
            <w:t>June</w:t>
          </w:r>
          <w:r w:rsidRPr="000B3046">
            <w:rPr>
              <w:rFonts w:cs="Arial"/>
              <w:sz w:val="22"/>
              <w:lang w:val="en-GB"/>
            </w:rPr>
            <w:t xml:space="preserve"> 202</w:t>
          </w:r>
          <w:r>
            <w:rPr>
              <w:rFonts w:cs="Arial"/>
              <w:sz w:val="22"/>
              <w:lang w:val="en-GB"/>
            </w:rPr>
            <w:t>1</w:t>
          </w:r>
          <w:r w:rsidRPr="000B3046">
            <w:rPr>
              <w:rFonts w:cs="Arial"/>
              <w:sz w:val="22"/>
              <w:lang w:val="en-GB"/>
            </w:rPr>
            <w:t>, Version 1.</w:t>
          </w:r>
          <w:r>
            <w:rPr>
              <w:rFonts w:cs="Arial"/>
              <w:sz w:val="22"/>
              <w:lang w:val="en-GB"/>
            </w:rPr>
            <w:t>0</w:t>
          </w:r>
        </w:p>
      </w:tc>
      <w:tc>
        <w:tcPr>
          <w:tcW w:w="6975" w:type="dxa"/>
        </w:tcPr>
        <w:sdt>
          <w:sdtPr>
            <w:rPr>
              <w:sz w:val="22"/>
            </w:rPr>
            <w:id w:val="-893276213"/>
            <w:docPartObj>
              <w:docPartGallery w:val="Page Numbers (Bottom of Page)"/>
              <w:docPartUnique/>
            </w:docPartObj>
          </w:sdtPr>
          <w:sdtEndPr/>
          <w:sdtContent>
            <w:sdt>
              <w:sdtPr>
                <w:rPr>
                  <w:sz w:val="22"/>
                </w:rPr>
                <w:id w:val="1728636285"/>
                <w:docPartObj>
                  <w:docPartGallery w:val="Page Numbers (Top of Page)"/>
                  <w:docPartUnique/>
                </w:docPartObj>
              </w:sdtPr>
              <w:sdtEndPr/>
              <w:sdtContent>
                <w:p w14:paraId="72047593" w14:textId="77777777" w:rsidR="00B105A9" w:rsidRPr="00B105A9" w:rsidRDefault="00B105A9" w:rsidP="00B105A9">
                  <w:pPr>
                    <w:pStyle w:val="Footer"/>
                    <w:jc w:val="center"/>
                    <w:rPr>
                      <w:sz w:val="22"/>
                    </w:rPr>
                  </w:pPr>
                  <w:r w:rsidRPr="00B105A9">
                    <w:rPr>
                      <w:sz w:val="22"/>
                    </w:rPr>
                    <w:t xml:space="preserve">Page </w:t>
                  </w:r>
                  <w:r w:rsidRPr="00B105A9">
                    <w:rPr>
                      <w:b/>
                      <w:bCs/>
                      <w:sz w:val="22"/>
                    </w:rPr>
                    <w:fldChar w:fldCharType="begin"/>
                  </w:r>
                  <w:r w:rsidRPr="00B105A9">
                    <w:rPr>
                      <w:b/>
                      <w:bCs/>
                      <w:sz w:val="22"/>
                    </w:rPr>
                    <w:instrText xml:space="preserve"> PAGE </w:instrText>
                  </w:r>
                  <w:r w:rsidRPr="00B105A9">
                    <w:rPr>
                      <w:b/>
                      <w:bCs/>
                      <w:sz w:val="22"/>
                    </w:rPr>
                    <w:fldChar w:fldCharType="separate"/>
                  </w:r>
                  <w:r w:rsidR="00526B57">
                    <w:rPr>
                      <w:b/>
                      <w:bCs/>
                      <w:noProof/>
                      <w:sz w:val="22"/>
                    </w:rPr>
                    <w:t>1</w:t>
                  </w:r>
                  <w:r w:rsidRPr="00B105A9">
                    <w:rPr>
                      <w:b/>
                      <w:bCs/>
                      <w:sz w:val="22"/>
                    </w:rPr>
                    <w:fldChar w:fldCharType="end"/>
                  </w:r>
                  <w:r w:rsidRPr="00B105A9">
                    <w:rPr>
                      <w:sz w:val="22"/>
                    </w:rPr>
                    <w:t xml:space="preserve"> of </w:t>
                  </w:r>
                  <w:r w:rsidRPr="00B105A9">
                    <w:rPr>
                      <w:b/>
                      <w:bCs/>
                      <w:sz w:val="22"/>
                    </w:rPr>
                    <w:fldChar w:fldCharType="begin"/>
                  </w:r>
                  <w:r w:rsidRPr="00B105A9">
                    <w:rPr>
                      <w:b/>
                      <w:bCs/>
                      <w:sz w:val="22"/>
                    </w:rPr>
                    <w:instrText xml:space="preserve"> NUMPAGES  </w:instrText>
                  </w:r>
                  <w:r w:rsidRPr="00B105A9">
                    <w:rPr>
                      <w:b/>
                      <w:bCs/>
                      <w:sz w:val="22"/>
                    </w:rPr>
                    <w:fldChar w:fldCharType="separate"/>
                  </w:r>
                  <w:r w:rsidR="00526B57">
                    <w:rPr>
                      <w:b/>
                      <w:bCs/>
                      <w:noProof/>
                      <w:sz w:val="22"/>
                    </w:rPr>
                    <w:t>2</w:t>
                  </w:r>
                  <w:r w:rsidRPr="00B105A9">
                    <w:rPr>
                      <w:b/>
                      <w:bCs/>
                      <w:sz w:val="22"/>
                    </w:rPr>
                    <w:fldChar w:fldCharType="end"/>
                  </w:r>
                </w:p>
              </w:sdtContent>
            </w:sdt>
          </w:sdtContent>
        </w:sdt>
      </w:tc>
      <w:tc>
        <w:tcPr>
          <w:tcW w:w="6975" w:type="dxa"/>
        </w:tcPr>
        <w:p w14:paraId="301F6D08" w14:textId="77777777" w:rsidR="00B105A9" w:rsidRPr="00B105A9" w:rsidRDefault="00B105A9">
          <w:pPr>
            <w:pStyle w:val="Footer"/>
            <w:rPr>
              <w:sz w:val="22"/>
            </w:rPr>
          </w:pPr>
        </w:p>
      </w:tc>
    </w:tr>
  </w:tbl>
  <w:p w14:paraId="53E0E5AE" w14:textId="77777777" w:rsidR="00B105A9" w:rsidRDefault="00B105A9" w:rsidP="00B105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98FC82" w14:textId="77777777" w:rsidR="00445062" w:rsidRDefault="00445062" w:rsidP="00B105A9">
      <w:r>
        <w:separator/>
      </w:r>
    </w:p>
  </w:footnote>
  <w:footnote w:type="continuationSeparator" w:id="0">
    <w:p w14:paraId="502C4229" w14:textId="77777777" w:rsidR="00445062" w:rsidRDefault="00445062" w:rsidP="00B105A9">
      <w:r>
        <w:continuationSeparator/>
      </w:r>
    </w:p>
  </w:footnote>
  <w:footnote w:type="continuationNotice" w:id="1">
    <w:p w14:paraId="23F1AB4B" w14:textId="77777777" w:rsidR="00445062" w:rsidRDefault="0044506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607E9A" w14:textId="30B24BD1" w:rsidR="00B105A9" w:rsidRPr="00B105A9" w:rsidRDefault="00EE6545" w:rsidP="00B105A9">
    <w:pPr>
      <w:pStyle w:val="Header"/>
      <w:jc w:val="center"/>
      <w:rPr>
        <w:b/>
        <w:sz w:val="22"/>
      </w:rPr>
    </w:pPr>
    <w:r w:rsidRPr="001D270F">
      <w:rPr>
        <w:noProof/>
        <w:lang w:eastAsia="en-SG"/>
      </w:rPr>
      <w:drawing>
        <wp:anchor distT="0" distB="0" distL="114300" distR="114300" simplePos="0" relativeHeight="251659264" behindDoc="0" locked="0" layoutInCell="1" allowOverlap="1" wp14:anchorId="23771179" wp14:editId="1E065FC3">
          <wp:simplePos x="0" y="0"/>
          <wp:positionH relativeFrom="margin">
            <wp:align>right</wp:align>
          </wp:positionH>
          <wp:positionV relativeFrom="paragraph">
            <wp:posOffset>-201930</wp:posOffset>
          </wp:positionV>
          <wp:extent cx="1972945" cy="431800"/>
          <wp:effectExtent l="0" t="0" r="8255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2945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105A9" w:rsidRPr="00B105A9">
      <w:rPr>
        <w:b/>
        <w:sz w:val="22"/>
      </w:rPr>
      <w:t xml:space="preserve">SKILLS FRAMEWORK FOR </w:t>
    </w:r>
    <w:r w:rsidR="00D83CB0">
      <w:rPr>
        <w:b/>
        <w:sz w:val="22"/>
      </w:rPr>
      <w:t>EARLY CHILDHOOD</w:t>
    </w:r>
  </w:p>
  <w:p w14:paraId="6DE59031" w14:textId="7C5C05E7" w:rsidR="00B105A9" w:rsidRPr="00B105A9" w:rsidRDefault="00B105A9" w:rsidP="00B105A9">
    <w:pPr>
      <w:pStyle w:val="Header"/>
      <w:jc w:val="center"/>
      <w:rPr>
        <w:sz w:val="22"/>
      </w:rPr>
    </w:pPr>
    <w:r w:rsidRPr="00B105A9">
      <w:rPr>
        <w:b/>
        <w:sz w:val="22"/>
      </w:rPr>
      <w:t xml:space="preserve">TECHNICAL SKILLS </w:t>
    </w:r>
    <w:r w:rsidR="00146E48">
      <w:rPr>
        <w:b/>
        <w:sz w:val="22"/>
      </w:rPr>
      <w:t xml:space="preserve">AND </w:t>
    </w:r>
    <w:r w:rsidRPr="00B105A9">
      <w:rPr>
        <w:b/>
        <w:sz w:val="22"/>
      </w:rPr>
      <w:t>COMPETENCIES (TSC) REFERENCE</w:t>
    </w:r>
    <w:r w:rsidR="00146E48">
      <w:rPr>
        <w:b/>
        <w:sz w:val="22"/>
      </w:rPr>
      <w:t xml:space="preserve"> DOCUMENT</w:t>
    </w:r>
  </w:p>
  <w:p w14:paraId="1AD99520" w14:textId="292A1015" w:rsidR="00B105A9" w:rsidRPr="00B105A9" w:rsidRDefault="00B105A9">
    <w:pPr>
      <w:pStyle w:val="Header"/>
      <w:rPr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3D725F"/>
    <w:multiLevelType w:val="hybridMultilevel"/>
    <w:tmpl w:val="17CA0B6A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A06396"/>
    <w:multiLevelType w:val="hybridMultilevel"/>
    <w:tmpl w:val="2962F5BC"/>
    <w:lvl w:ilvl="0" w:tplc="9AE48A2C">
      <w:numFmt w:val="bullet"/>
      <w:lvlText w:val="-"/>
      <w:lvlJc w:val="left"/>
      <w:pPr>
        <w:ind w:left="420" w:hanging="360"/>
      </w:pPr>
      <w:rPr>
        <w:rFonts w:ascii="Arial" w:eastAsiaTheme="minorHAnsi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716B65A5"/>
    <w:multiLevelType w:val="hybridMultilevel"/>
    <w:tmpl w:val="562C40AC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64"/>
  <w:proofState w:spelling="clean" w:grammar="clean"/>
  <w:defaultTabStop w:val="284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05A9"/>
    <w:rsid w:val="00004DC0"/>
    <w:rsid w:val="00005740"/>
    <w:rsid w:val="00012D3F"/>
    <w:rsid w:val="000204B2"/>
    <w:rsid w:val="000212CC"/>
    <w:rsid w:val="000314A2"/>
    <w:rsid w:val="0005285A"/>
    <w:rsid w:val="00057DA9"/>
    <w:rsid w:val="00080337"/>
    <w:rsid w:val="00091436"/>
    <w:rsid w:val="000A3200"/>
    <w:rsid w:val="000A4D88"/>
    <w:rsid w:val="000B2D6F"/>
    <w:rsid w:val="000C293B"/>
    <w:rsid w:val="000D0528"/>
    <w:rsid w:val="000D0B8F"/>
    <w:rsid w:val="000D4405"/>
    <w:rsid w:val="000E3628"/>
    <w:rsid w:val="000F0282"/>
    <w:rsid w:val="001018DA"/>
    <w:rsid w:val="001134AF"/>
    <w:rsid w:val="001142EE"/>
    <w:rsid w:val="00122038"/>
    <w:rsid w:val="00137292"/>
    <w:rsid w:val="00144763"/>
    <w:rsid w:val="00146E48"/>
    <w:rsid w:val="00186A6B"/>
    <w:rsid w:val="0019697B"/>
    <w:rsid w:val="001A148D"/>
    <w:rsid w:val="001A1A95"/>
    <w:rsid w:val="001A2F4F"/>
    <w:rsid w:val="001B1D42"/>
    <w:rsid w:val="001C7C7F"/>
    <w:rsid w:val="001C7DA8"/>
    <w:rsid w:val="001D6442"/>
    <w:rsid w:val="001E0DBC"/>
    <w:rsid w:val="0020023E"/>
    <w:rsid w:val="00210033"/>
    <w:rsid w:val="0021311A"/>
    <w:rsid w:val="00252DBF"/>
    <w:rsid w:val="00270B65"/>
    <w:rsid w:val="002742CC"/>
    <w:rsid w:val="0027687B"/>
    <w:rsid w:val="00276FA3"/>
    <w:rsid w:val="0027762E"/>
    <w:rsid w:val="00280944"/>
    <w:rsid w:val="002A5FBD"/>
    <w:rsid w:val="002C0056"/>
    <w:rsid w:val="002C0BDC"/>
    <w:rsid w:val="002D557A"/>
    <w:rsid w:val="002F1E29"/>
    <w:rsid w:val="00323D9E"/>
    <w:rsid w:val="00355B56"/>
    <w:rsid w:val="00357919"/>
    <w:rsid w:val="00365F54"/>
    <w:rsid w:val="00373711"/>
    <w:rsid w:val="0037688B"/>
    <w:rsid w:val="003B7890"/>
    <w:rsid w:val="003C0D20"/>
    <w:rsid w:val="003C0DEB"/>
    <w:rsid w:val="003C2D2C"/>
    <w:rsid w:val="003C330B"/>
    <w:rsid w:val="003D0CD5"/>
    <w:rsid w:val="003D7103"/>
    <w:rsid w:val="003E394F"/>
    <w:rsid w:val="003F5DFF"/>
    <w:rsid w:val="004023F2"/>
    <w:rsid w:val="00411225"/>
    <w:rsid w:val="00445062"/>
    <w:rsid w:val="00457806"/>
    <w:rsid w:val="00480285"/>
    <w:rsid w:val="004A7FBA"/>
    <w:rsid w:val="004B44F2"/>
    <w:rsid w:val="004B63FB"/>
    <w:rsid w:val="004D0288"/>
    <w:rsid w:val="004D3A3C"/>
    <w:rsid w:val="004D4178"/>
    <w:rsid w:val="004E01AA"/>
    <w:rsid w:val="004F297E"/>
    <w:rsid w:val="004F29BC"/>
    <w:rsid w:val="004F5B67"/>
    <w:rsid w:val="00501CA4"/>
    <w:rsid w:val="00511B9B"/>
    <w:rsid w:val="0052063C"/>
    <w:rsid w:val="00521429"/>
    <w:rsid w:val="00522A1A"/>
    <w:rsid w:val="00525F24"/>
    <w:rsid w:val="00526B57"/>
    <w:rsid w:val="00541EBC"/>
    <w:rsid w:val="00564BB9"/>
    <w:rsid w:val="00570619"/>
    <w:rsid w:val="0057218E"/>
    <w:rsid w:val="005830BE"/>
    <w:rsid w:val="00590959"/>
    <w:rsid w:val="0059725E"/>
    <w:rsid w:val="005A366D"/>
    <w:rsid w:val="005A7ECA"/>
    <w:rsid w:val="005B74EA"/>
    <w:rsid w:val="005C40EB"/>
    <w:rsid w:val="005C4D8F"/>
    <w:rsid w:val="005D2268"/>
    <w:rsid w:val="005E3FAC"/>
    <w:rsid w:val="005F4233"/>
    <w:rsid w:val="00631B6B"/>
    <w:rsid w:val="00651E2D"/>
    <w:rsid w:val="0065789B"/>
    <w:rsid w:val="00660453"/>
    <w:rsid w:val="006817F2"/>
    <w:rsid w:val="00683E9F"/>
    <w:rsid w:val="00695986"/>
    <w:rsid w:val="006A70FC"/>
    <w:rsid w:val="006C31FD"/>
    <w:rsid w:val="0070458C"/>
    <w:rsid w:val="0071365D"/>
    <w:rsid w:val="00716BB9"/>
    <w:rsid w:val="007178FF"/>
    <w:rsid w:val="00730C36"/>
    <w:rsid w:val="0073334D"/>
    <w:rsid w:val="007425EC"/>
    <w:rsid w:val="00751B8D"/>
    <w:rsid w:val="00760A85"/>
    <w:rsid w:val="00763575"/>
    <w:rsid w:val="00764413"/>
    <w:rsid w:val="00770DE0"/>
    <w:rsid w:val="0077185B"/>
    <w:rsid w:val="0077350E"/>
    <w:rsid w:val="00775324"/>
    <w:rsid w:val="00776CF8"/>
    <w:rsid w:val="00793A72"/>
    <w:rsid w:val="007A0F57"/>
    <w:rsid w:val="007A7ED8"/>
    <w:rsid w:val="007B1337"/>
    <w:rsid w:val="007B5D8E"/>
    <w:rsid w:val="007C35AA"/>
    <w:rsid w:val="007D04BD"/>
    <w:rsid w:val="007D05C1"/>
    <w:rsid w:val="007F2BE8"/>
    <w:rsid w:val="00805C9B"/>
    <w:rsid w:val="008106B5"/>
    <w:rsid w:val="00831B3B"/>
    <w:rsid w:val="008356DC"/>
    <w:rsid w:val="008459EC"/>
    <w:rsid w:val="00875B2A"/>
    <w:rsid w:val="00876A5A"/>
    <w:rsid w:val="0088154E"/>
    <w:rsid w:val="00890A1C"/>
    <w:rsid w:val="008A1350"/>
    <w:rsid w:val="008A3C12"/>
    <w:rsid w:val="008C281A"/>
    <w:rsid w:val="008D2AEC"/>
    <w:rsid w:val="008D67EB"/>
    <w:rsid w:val="008E30BD"/>
    <w:rsid w:val="008F7787"/>
    <w:rsid w:val="00917A8E"/>
    <w:rsid w:val="00922056"/>
    <w:rsid w:val="0093398D"/>
    <w:rsid w:val="00933B49"/>
    <w:rsid w:val="00934994"/>
    <w:rsid w:val="00941A6C"/>
    <w:rsid w:val="00943FBD"/>
    <w:rsid w:val="009611DB"/>
    <w:rsid w:val="009625FC"/>
    <w:rsid w:val="009918AA"/>
    <w:rsid w:val="009A03F2"/>
    <w:rsid w:val="009A7DDE"/>
    <w:rsid w:val="009B74AB"/>
    <w:rsid w:val="009F1079"/>
    <w:rsid w:val="00A035E7"/>
    <w:rsid w:val="00A3616A"/>
    <w:rsid w:val="00A41846"/>
    <w:rsid w:val="00A42768"/>
    <w:rsid w:val="00A455EB"/>
    <w:rsid w:val="00A45DB4"/>
    <w:rsid w:val="00A469CC"/>
    <w:rsid w:val="00A517EE"/>
    <w:rsid w:val="00A5368A"/>
    <w:rsid w:val="00A62D41"/>
    <w:rsid w:val="00A6344C"/>
    <w:rsid w:val="00A66BE8"/>
    <w:rsid w:val="00A76D40"/>
    <w:rsid w:val="00A77228"/>
    <w:rsid w:val="00A930A8"/>
    <w:rsid w:val="00AA0DDB"/>
    <w:rsid w:val="00AA3E7E"/>
    <w:rsid w:val="00AB0475"/>
    <w:rsid w:val="00AB07C3"/>
    <w:rsid w:val="00AB2DD6"/>
    <w:rsid w:val="00AB4A62"/>
    <w:rsid w:val="00AD5047"/>
    <w:rsid w:val="00AE00E9"/>
    <w:rsid w:val="00B02FF5"/>
    <w:rsid w:val="00B105A9"/>
    <w:rsid w:val="00B130E9"/>
    <w:rsid w:val="00B21F39"/>
    <w:rsid w:val="00B24E28"/>
    <w:rsid w:val="00B32F1E"/>
    <w:rsid w:val="00B32F29"/>
    <w:rsid w:val="00B33F56"/>
    <w:rsid w:val="00B50491"/>
    <w:rsid w:val="00B63190"/>
    <w:rsid w:val="00B7253E"/>
    <w:rsid w:val="00B906B1"/>
    <w:rsid w:val="00BD5BAA"/>
    <w:rsid w:val="00BE0EB3"/>
    <w:rsid w:val="00BE1230"/>
    <w:rsid w:val="00BE4EC3"/>
    <w:rsid w:val="00BF0B0A"/>
    <w:rsid w:val="00BF52D3"/>
    <w:rsid w:val="00BF7936"/>
    <w:rsid w:val="00C10E5D"/>
    <w:rsid w:val="00C1721C"/>
    <w:rsid w:val="00C2046F"/>
    <w:rsid w:val="00C435D2"/>
    <w:rsid w:val="00C61A9B"/>
    <w:rsid w:val="00C61CCC"/>
    <w:rsid w:val="00C65A9B"/>
    <w:rsid w:val="00C66FE9"/>
    <w:rsid w:val="00C82F8E"/>
    <w:rsid w:val="00C876F5"/>
    <w:rsid w:val="00C930C1"/>
    <w:rsid w:val="00CA013C"/>
    <w:rsid w:val="00CA0B9F"/>
    <w:rsid w:val="00CA0CB1"/>
    <w:rsid w:val="00CA3D38"/>
    <w:rsid w:val="00CA7A1E"/>
    <w:rsid w:val="00CD4D6B"/>
    <w:rsid w:val="00CD65F5"/>
    <w:rsid w:val="00CE027B"/>
    <w:rsid w:val="00CE1A94"/>
    <w:rsid w:val="00CF4EE8"/>
    <w:rsid w:val="00D0076C"/>
    <w:rsid w:val="00D01926"/>
    <w:rsid w:val="00D50DE0"/>
    <w:rsid w:val="00D6062B"/>
    <w:rsid w:val="00D62FA9"/>
    <w:rsid w:val="00D70DA6"/>
    <w:rsid w:val="00D71123"/>
    <w:rsid w:val="00D82405"/>
    <w:rsid w:val="00D83CB0"/>
    <w:rsid w:val="00D92FE3"/>
    <w:rsid w:val="00DA5C1C"/>
    <w:rsid w:val="00DB45ED"/>
    <w:rsid w:val="00DB5844"/>
    <w:rsid w:val="00DC534C"/>
    <w:rsid w:val="00DC59AA"/>
    <w:rsid w:val="00DD70A2"/>
    <w:rsid w:val="00DE76DF"/>
    <w:rsid w:val="00DF49DC"/>
    <w:rsid w:val="00DF756D"/>
    <w:rsid w:val="00E2641F"/>
    <w:rsid w:val="00E27AC0"/>
    <w:rsid w:val="00E33D5B"/>
    <w:rsid w:val="00E364BA"/>
    <w:rsid w:val="00E40BBA"/>
    <w:rsid w:val="00E45EBB"/>
    <w:rsid w:val="00E55CEF"/>
    <w:rsid w:val="00E561C0"/>
    <w:rsid w:val="00E5670C"/>
    <w:rsid w:val="00E70C7D"/>
    <w:rsid w:val="00E8376B"/>
    <w:rsid w:val="00E92A0B"/>
    <w:rsid w:val="00E94278"/>
    <w:rsid w:val="00E9510D"/>
    <w:rsid w:val="00E956FD"/>
    <w:rsid w:val="00E97B7B"/>
    <w:rsid w:val="00ED0839"/>
    <w:rsid w:val="00ED119D"/>
    <w:rsid w:val="00EE6545"/>
    <w:rsid w:val="00F07566"/>
    <w:rsid w:val="00F12F8B"/>
    <w:rsid w:val="00F30CC9"/>
    <w:rsid w:val="00F4142F"/>
    <w:rsid w:val="00F50810"/>
    <w:rsid w:val="00F50DCE"/>
    <w:rsid w:val="00F651BD"/>
    <w:rsid w:val="00F667AD"/>
    <w:rsid w:val="00F701A2"/>
    <w:rsid w:val="00F74373"/>
    <w:rsid w:val="00F7607A"/>
    <w:rsid w:val="00F8130B"/>
    <w:rsid w:val="00F8682E"/>
    <w:rsid w:val="00F87231"/>
    <w:rsid w:val="00F963C8"/>
    <w:rsid w:val="00FA64E8"/>
    <w:rsid w:val="00FA65F5"/>
    <w:rsid w:val="00FE207C"/>
    <w:rsid w:val="00FF090D"/>
    <w:rsid w:val="00FF52A1"/>
    <w:rsid w:val="02BDB1E1"/>
    <w:rsid w:val="1988D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BD4372"/>
  <w15:chartTrackingRefBased/>
  <w15:docId w15:val="{E208F4B6-7982-44E8-8EF4-E698DE490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 w:val="24"/>
        <w:szCs w:val="22"/>
        <w:lang w:val="en-SG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05A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05A9"/>
  </w:style>
  <w:style w:type="paragraph" w:styleId="Footer">
    <w:name w:val="footer"/>
    <w:basedOn w:val="Normal"/>
    <w:link w:val="FooterChar"/>
    <w:uiPriority w:val="99"/>
    <w:unhideWhenUsed/>
    <w:rsid w:val="00B105A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05A9"/>
  </w:style>
  <w:style w:type="table" w:styleId="TableGrid">
    <w:name w:val="Table Grid"/>
    <w:basedOn w:val="TableNormal"/>
    <w:uiPriority w:val="39"/>
    <w:rsid w:val="00B105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105A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05A9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alphabet listing,RUS List,Noise heading,Credits,List Paragraph1,Normal 1,Text,Cell bullets,Rec para,Number abc,a List Paragraph"/>
    <w:basedOn w:val="Normal"/>
    <w:link w:val="ListParagraphChar"/>
    <w:uiPriority w:val="34"/>
    <w:qFormat/>
    <w:rsid w:val="00B105A9"/>
    <w:pPr>
      <w:ind w:left="720"/>
      <w:contextualSpacing/>
    </w:pPr>
  </w:style>
  <w:style w:type="character" w:customStyle="1" w:styleId="ListParagraphChar">
    <w:name w:val="List Paragraph Char"/>
    <w:aliases w:val="alphabet listing Char,RUS List Char,Noise heading Char,Credits Char,List Paragraph1 Char,Normal 1 Char,Text Char,Cell bullets Char,Rec para Char,Number abc Char,a List Paragraph Char"/>
    <w:basedOn w:val="DefaultParagraphFont"/>
    <w:link w:val="ListParagraph"/>
    <w:uiPriority w:val="34"/>
    <w:locked/>
    <w:rsid w:val="00B105A9"/>
  </w:style>
  <w:style w:type="character" w:styleId="CommentReference">
    <w:name w:val="annotation reference"/>
    <w:basedOn w:val="DefaultParagraphFont"/>
    <w:uiPriority w:val="99"/>
    <w:semiHidden/>
    <w:unhideWhenUsed/>
    <w:rsid w:val="00831B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1B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1B3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1B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1B3B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BF52D3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en-GB" w:eastAsia="en-GB"/>
    </w:rPr>
  </w:style>
  <w:style w:type="paragraph" w:styleId="Revision">
    <w:name w:val="Revision"/>
    <w:hidden/>
    <w:uiPriority w:val="99"/>
    <w:semiHidden/>
    <w:rsid w:val="001969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17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Year xmlns="35818088-e62d-4edf-bbb6-409430aef268">N/A</TaxYear>
    <i30a3f0cbe9246d398b542fccc396778 xmlns="50c908b1-f277-4340-90a9-4611d0b0f078">
      <Terms xmlns="http://schemas.microsoft.com/office/infopath/2007/PartnerControls">
        <TermInfo xmlns="http://schemas.microsoft.com/office/infopath/2007/PartnerControls">
          <TermName xmlns="http://schemas.microsoft.com/office/infopath/2007/PartnerControls">Singapore</TermName>
          <TermId xmlns="http://schemas.microsoft.com/office/infopath/2007/PartnerControls">69241580-8e65-4360-baff-f70e85d701eb</TermId>
        </TermInfo>
      </Terms>
    </i30a3f0cbe9246d398b542fccc396778>
    <StandardTermsModified xmlns="35818088-e62d-4edf-bbb6-409430aef268">false</StandardTermsModified>
    <Entity xmlns="35818088-e62d-4edf-bbb6-409430aef268" xsi:nil="true"/>
    <TaxContentType xmlns="35818088-e62d-4edf-bbb6-409430aef268" xsi:nil="true"/>
    <OriginatingCreatedBy xmlns="35818088-e62d-4edf-bbb6-409430aef268">
      <UserInfo>
        <DisplayName/>
        <AccountId xsi:nil="true"/>
        <AccountType/>
      </UserInfo>
    </OriginatingCreatedBy>
    <CopiedBy xmlns="35818088-e62d-4edf-bbb6-409430aef268">
      <UserInfo>
        <DisplayName/>
        <AccountId xsi:nil="true"/>
        <AccountType/>
      </UserInfo>
    </CopiedBy>
    <RetentionReason xmlns="35818088-e62d-4edf-bbb6-409430aef268" xsi:nil="true"/>
    <TaxQuarter xmlns="35818088-e62d-4edf-bbb6-409430aef268">N/A</TaxQuarter>
    <CopyAudit xmlns="35818088-e62d-4edf-bbb6-409430aef268">
      <Url xsi:nil="true"/>
      <Description xsi:nil="true"/>
    </CopyAudit>
    <b4187e12891e46deb4d240a4b28bdb90 xmlns="50c908b1-f277-4340-90a9-4611d0b0f078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556a818d-2fa5-4ece-a7c0-2ca1d2dc5c77</TermId>
        </TermInfo>
      </Terms>
    </b4187e12891e46deb4d240a4b28bdb90>
    <CopiedOn xmlns="35818088-e62d-4edf-bbb6-409430aef268" xsi:nil="true"/>
    <CopyDocID xmlns="4f287a07-1cdd-40b9-8719-d7ca1fc828d3" xsi:nil="true"/>
    <TaxCatchAll xmlns="50c908b1-f277-4340-90a9-4611d0b0f078">
      <Value>4</Value>
      <Value>3</Value>
      <Value>2</Value>
    </TaxCatchAll>
    <GearLink xmlns="35818088-e62d-4edf-bbb6-409430aef268">
      <Url xsi:nil="true"/>
      <Description xsi:nil="true"/>
    </GearLink>
    <EYOSPASTaxonomy xmlns="b9d69e36-3af5-434a-bd7b-a979a330e155" xsi:nil="true"/>
    <TaxMonth xmlns="35818088-e62d-4edf-bbb6-409430aef268"/>
    <AgreementDate xmlns="35818088-e62d-4edf-bbb6-409430aef268" xsi:nil="true"/>
    <EngagementName xmlns="35818088-e62d-4edf-bbb6-409430aef268">Refresh SFw for Early Childhood Care Ed;Refresh SFw for Early Childhood II</EngagementName>
    <EngagementNumber xmlns="35818088-e62d-4edf-bbb6-409430aef268">E-65748491;E-65821274</EngagementNumber>
    <DocumentStatus xmlns="35818088-e62d-4edf-bbb6-409430aef268" xsi:nil="true"/>
    <Owner xmlns="35818088-e62d-4edf-bbb6-409430aef268">
      <UserInfo>
        <DisplayName/>
        <AccountId xsi:nil="true"/>
        <AccountType/>
      </UserInfo>
    </Owner>
    <Importedfrom xmlns="35818088-e62d-4edf-bbb6-409430aef268" xsi:nil="true"/>
    <ClientName xmlns="35818088-e62d-4edf-bbb6-409430aef268">SkillsFuture Singapore</ClientName>
    <ClientNumber xmlns="35818088-e62d-4edf-bbb6-409430aef268">11790136</ClientNumber>
    <Knowledge xmlns="35818088-e62d-4edf-bbb6-409430aef268">false</Knowledge>
    <Obsolete xmlns="35818088-e62d-4edf-bbb6-409430aef268">false</Obsolete>
    <AdditionalAttribute xmlns="35818088-e62d-4edf-bbb6-409430aef268" xsi:nil="true"/>
    <i30a3f0cbe9246d398b542fccc386778 xmlns="b9d69e36-3af5-434a-bd7b-a979a330e155">
      <Terms xmlns="http://schemas.microsoft.com/office/infopath/2007/PartnerControls">
        <TermInfo xmlns="http://schemas.microsoft.com/office/infopath/2007/PartnerControls">
          <TermName xmlns="http://schemas.microsoft.com/office/infopath/2007/PartnerControls">People Advisory Services - PAS</TermName>
          <TermId xmlns="http://schemas.microsoft.com/office/infopath/2007/PartnerControls">d481acd3-9bbb-4e4a-bf33-8d2afc28bcd3</TermId>
        </TermInfo>
      </Terms>
    </i30a3f0cbe9246d398b542fccc386778>
    <TDMDocumentType xmlns="35818088-e62d-4edf-bbb6-409430aef268">Workpaper</TDMDocumentType>
    <EYOSPASAssignee xmlns="b9d69e36-3af5-434a-bd7b-a979a330e155" xsi:nil="true"/>
    <Classification_x0020_Status xmlns="35818088-e62d-4edf-bbb6-409430aef268" xsi:nil="true"/>
    <Sourcemetadata xmlns="35818088-e62d-4edf-bbb6-409430aef268" xsi:nil="true"/>
    <_dlc_DocId xmlns="b9d69e36-3af5-434a-bd7b-a979a330e155">SGP29761-1906708183-12341</_dlc_DocId>
    <_dlc_DocIdUrl xmlns="b9d69e36-3af5-434a-bd7b-a979a330e155">
      <Url>https://eyapc.sharepoint.com/sites/eyimdSGP-0010887-MC/_layouts/15/DocIdRedir.aspx?ID=SGP29761-1906708183-12341</Url>
      <Description>SGP29761-1906708183-12341</Description>
    </_dlc_DocIdUrl>
  </documentManagement>
</p:properties>
</file>

<file path=customXml/item2.xml><?xml version="1.0" encoding="utf-8"?>
<?mso-contentType ?>
<SharedContentType xmlns="Microsoft.SharePoint.Taxonomy.ContentTypeSync" SourceId="33ef62f9-2e07-484b-bd79-00aec90129fe" ContentTypeId="0x010100826318CDA76982469C2C3CD2CD58474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Y Tax Document" ma:contentTypeID="0x010100826318CDA76982469C2C3CD2CD58474100230A3F0CBE9246D398B542FCCC666778002C3ED072E6E3FF438CD8F686D46386FF" ma:contentTypeVersion="17" ma:contentTypeDescription=" " ma:contentTypeScope="" ma:versionID="da5f4409c81049b1dc5b059c8ae2d702">
  <xsd:schema xmlns:xsd="http://www.w3.org/2001/XMLSchema" xmlns:xs="http://www.w3.org/2001/XMLSchema" xmlns:p="http://schemas.microsoft.com/office/2006/metadata/properties" xmlns:ns1="35818088-e62d-4edf-bbb6-409430aef268" xmlns:ns3="b9d69e36-3af5-434a-bd7b-a979a330e155" xmlns:ns4="50c908b1-f277-4340-90a9-4611d0b0f078" xmlns:ns5="4f287a07-1cdd-40b9-8719-d7ca1fc828d3" xmlns:ns6="9aa50733-b310-41e4-9f14-4494bd31ffbf" targetNamespace="http://schemas.microsoft.com/office/2006/metadata/properties" ma:root="true" ma:fieldsID="fa7a4ba76b9eee1eae02c32b901b29d0" ns1:_="" ns3:_="" ns4:_="" ns5:_="" ns6:_="">
    <xsd:import namespace="35818088-e62d-4edf-bbb6-409430aef268"/>
    <xsd:import namespace="b9d69e36-3af5-434a-bd7b-a979a330e155"/>
    <xsd:import namespace="50c908b1-f277-4340-90a9-4611d0b0f078"/>
    <xsd:import namespace="4f287a07-1cdd-40b9-8719-d7ca1fc828d3"/>
    <xsd:import namespace="9aa50733-b310-41e4-9f14-4494bd31ffbf"/>
    <xsd:element name="properties">
      <xsd:complexType>
        <xsd:sequence>
          <xsd:element name="documentManagement">
            <xsd:complexType>
              <xsd:all>
                <xsd:element ref="ns1:TDMDocumentType" minOccurs="0"/>
                <xsd:element ref="ns3:EYOSPASTaxonomy" minOccurs="0"/>
                <xsd:element ref="ns3:EYOSPASAssignee" minOccurs="0"/>
                <xsd:element ref="ns1:DocumentStatus" minOccurs="0"/>
                <xsd:element ref="ns1:RetentionReason" minOccurs="0"/>
                <xsd:element ref="ns1:Owner" minOccurs="0"/>
                <xsd:element ref="ns1:AdditionalAttribute" minOccurs="0"/>
                <xsd:element ref="ns1:Knowledge" minOccurs="0"/>
                <xsd:element ref="ns1:Entity" minOccurs="0"/>
                <xsd:element ref="ns1:TaxYear" minOccurs="0"/>
                <xsd:element ref="ns1:TaxQuarter" minOccurs="0"/>
                <xsd:element ref="ns1:TaxMonth" minOccurs="0"/>
                <xsd:element ref="ns1:AgreementDate" minOccurs="0"/>
                <xsd:element ref="ns1:StandardTermsModified" minOccurs="0"/>
                <xsd:element ref="ns1:ClassificationDataNoteField" minOccurs="0"/>
                <xsd:element ref="ns1:TaxContentType" minOccurs="0"/>
                <xsd:element ref="ns1:OriginatingCreatedBy" minOccurs="0"/>
                <xsd:element ref="ns1:CopiedBy" minOccurs="0"/>
                <xsd:element ref="ns1:CopyAudit" minOccurs="0"/>
                <xsd:element ref="ns1:CopiedOn" minOccurs="0"/>
                <xsd:element ref="ns1:Sourcemetadata" minOccurs="0"/>
                <xsd:element ref="ns1:Importedfrom" minOccurs="0"/>
                <xsd:element ref="ns1:Obsolete" minOccurs="0"/>
                <xsd:element ref="ns1:Classification_x0020_Status" minOccurs="0"/>
                <xsd:element ref="ns1:ClientNumber" minOccurs="0"/>
                <xsd:element ref="ns1:ClientName" minOccurs="0"/>
                <xsd:element ref="ns1:EngagementNumber" minOccurs="0"/>
                <xsd:element ref="ns1:EngagementName" minOccurs="0"/>
                <xsd:element ref="ns5:CopyDocID" minOccurs="0"/>
                <xsd:element ref="ns1:GearLink" minOccurs="0"/>
                <xsd:element ref="ns3:_dlc_DocId" minOccurs="0"/>
                <xsd:element ref="ns4:i30a3f0cbe9246d398b542fccc396778" minOccurs="0"/>
                <xsd:element ref="ns3:_dlc_DocIdUrl" minOccurs="0"/>
                <xsd:element ref="ns3:_dlc_DocIdPersistId" minOccurs="0"/>
                <xsd:element ref="ns4:b4187e12891e46deb4d240a4b28bdb90" minOccurs="0"/>
                <xsd:element ref="ns3:i30a3f0cbe9246d398b542fccc386778" minOccurs="0"/>
                <xsd:element ref="ns4:TaxCatchAll" minOccurs="0"/>
                <xsd:element ref="ns4:TaxCatchAllLabel" minOccurs="0"/>
                <xsd:element ref="ns6:MediaServiceMetadata" minOccurs="0"/>
                <xsd:element ref="ns6:MediaServiceFastMetadata" minOccurs="0"/>
                <xsd:element ref="ns6:MediaServiceAutoKeyPoints" minOccurs="0"/>
                <xsd:element ref="ns6:MediaServiceKeyPoints" minOccurs="0"/>
                <xsd:element ref="ns6:MediaServiceAutoTags" minOccurs="0"/>
                <xsd:element ref="ns6:MediaServiceOCR" minOccurs="0"/>
                <xsd:element ref="ns6:MediaServiceGenerationTime" minOccurs="0"/>
                <xsd:element ref="ns6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818088-e62d-4edf-bbb6-409430aef268" elementFormDefault="qualified">
    <xsd:import namespace="http://schemas.microsoft.com/office/2006/documentManagement/types"/>
    <xsd:import namespace="http://schemas.microsoft.com/office/infopath/2007/PartnerControls"/>
    <xsd:element name="TDMDocumentType" ma:index="0" nillable="true" ma:displayName="Document Type" ma:format="Dropdown" ma:indexed="true" ma:internalName="TDMDocumentType">
      <xsd:simpleType>
        <xsd:restriction base="dms:Choice">
          <xsd:enumeration value="Correspondence"/>
          <xsd:enumeration value="Engagement Management"/>
          <xsd:enumeration value="Financial Management"/>
          <xsd:enumeration value="Workpaper"/>
          <xsd:enumeration value="Deliverable"/>
          <xsd:enumeration value="Internal Review/Consult"/>
          <xsd:enumeration value="Statement of Work"/>
          <xsd:enumeration value="Master Agreement"/>
          <xsd:enumeration value="Memorandum of Understanding"/>
          <xsd:enumeration value="Documents"/>
          <xsd:enumeration value="Administration"/>
          <xsd:enumeration value="Law Notes"/>
          <xsd:enumeration value="Client Source Data"/>
          <xsd:enumeration value="Power of Attorney"/>
        </xsd:restriction>
      </xsd:simpleType>
    </xsd:element>
    <xsd:element name="DocumentStatus" ma:index="4" nillable="true" ma:displayName="Document Status" ma:format="Dropdown" ma:internalName="DocumentStatus">
      <xsd:simpleType>
        <xsd:restriction base="dms:Choice">
          <xsd:enumeration value="Draft"/>
          <xsd:enumeration value="Ready for review"/>
          <xsd:enumeration value="Reviewed"/>
          <xsd:enumeration value="Final"/>
        </xsd:restriction>
      </xsd:simpleType>
    </xsd:element>
    <xsd:element name="RetentionReason" ma:index="5" nillable="true" ma:displayName="Retention Reason" ma:format="Dropdown" ma:internalName="RetentionReason">
      <xsd:simpleType>
        <xsd:restriction base="dms:Choice">
          <xsd:enumeration value="Received from client"/>
          <xsd:enumeration value="Sent to client"/>
          <xsd:enumeration value="Final"/>
        </xsd:restriction>
      </xsd:simpleType>
    </xsd:element>
    <xsd:element name="Owner" ma:index="6" nillable="true" ma:displayName="Owner" ma:indexed="true" ma:list="UserInfo" ma:SharePointGroup="0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dditionalAttribute" ma:index="7" nillable="true" ma:displayName="Additional Attribute" ma:internalName="AdditionalAttribute">
      <xsd:simpleType>
        <xsd:restriction base="dms:Text">
          <xsd:maxLength value="255"/>
        </xsd:restriction>
      </xsd:simpleType>
    </xsd:element>
    <xsd:element name="Knowledge" ma:index="8" nillable="true" ma:displayName="Knowledge" ma:default="0" ma:internalName="Knowledge">
      <xsd:simpleType>
        <xsd:restriction base="dms:Boolean"/>
      </xsd:simpleType>
    </xsd:element>
    <xsd:element name="Entity" ma:index="9" nillable="true" ma:displayName="Entity" ma:internalName="Entity">
      <xsd:simpleType>
        <xsd:restriction base="dms:Text">
          <xsd:maxLength value="255"/>
        </xsd:restriction>
      </xsd:simpleType>
    </xsd:element>
    <xsd:element name="TaxYear" ma:index="12" nillable="true" ma:displayName="Tax Year" ma:default="" ma:format="Dropdown" ma:indexed="true" ma:internalName="TaxYear">
      <xsd:simpleType>
        <xsd:restriction base="dms:Choice">
          <xsd:enumeration value="N/A"/>
          <xsd:enumeration value="1965"/>
          <xsd:enumeration value="1966"/>
          <xsd:enumeration value="1967"/>
          <xsd:enumeration value="1968"/>
          <xsd:enumeration value="1969"/>
          <xsd:enumeration value="1970"/>
          <xsd:enumeration value="1971"/>
          <xsd:enumeration value="1972"/>
          <xsd:enumeration value="1973"/>
          <xsd:enumeration value="1974"/>
          <xsd:enumeration value="1975"/>
          <xsd:enumeration value="1976"/>
          <xsd:enumeration value="1977"/>
          <xsd:enumeration value="1978"/>
          <xsd:enumeration value="1979"/>
          <xsd:enumeration value="1980"/>
          <xsd:enumeration value="1981"/>
          <xsd:enumeration value="1982"/>
          <xsd:enumeration value="1983"/>
          <xsd:enumeration value="1984"/>
          <xsd:enumeration value="1985"/>
          <xsd:enumeration value="1986"/>
          <xsd:enumeration value="1987"/>
          <xsd:enumeration value="1988"/>
          <xsd:enumeration value="1989"/>
          <xsd:enumeration value="1990"/>
          <xsd:enumeration value="1991"/>
          <xsd:enumeration value="1992"/>
          <xsd:enumeration value="1993"/>
          <xsd:enumeration value="1994"/>
          <xsd:enumeration value="1995"/>
          <xsd:enumeration value="1996"/>
          <xsd:enumeration value="1997"/>
          <xsd:enumeration value="1998"/>
          <xsd:enumeration value="1999"/>
          <xsd:enumeration value="2000"/>
          <xsd:enumeration value="2001"/>
          <xsd:enumeration value="2002"/>
          <xsd:enumeration value="2003"/>
          <xsd:enumeration value="2004"/>
          <xsd:enumeration value="2005"/>
          <xsd:enumeration value="2006"/>
          <xsd:enumeration value="2007"/>
          <xsd:enumeration value="2008"/>
          <xsd:enumeration value="2009"/>
          <xsd:enumeration value="2010"/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2020"/>
          <xsd:enumeration value="2021"/>
          <xsd:enumeration value="2022"/>
          <xsd:enumeration value="2023"/>
          <xsd:enumeration value="2024"/>
          <xsd:enumeration value="2025"/>
          <xsd:enumeration value="2026"/>
          <xsd:enumeration value="2027"/>
          <xsd:enumeration value="2028"/>
          <xsd:enumeration value="2029"/>
          <xsd:enumeration value="2030"/>
          <xsd:enumeration value="2031"/>
          <xsd:enumeration value="2032"/>
          <xsd:enumeration value="2033"/>
          <xsd:enumeration value="2034"/>
          <xsd:enumeration value="2035"/>
          <xsd:enumeration value="2036"/>
          <xsd:enumeration value="2037"/>
          <xsd:enumeration value="2038"/>
          <xsd:enumeration value="2039"/>
          <xsd:enumeration value="2040"/>
          <xsd:enumeration value="2041"/>
          <xsd:enumeration value="2042"/>
          <xsd:enumeration value="2043"/>
          <xsd:enumeration value="2044"/>
          <xsd:enumeration value="2045"/>
          <xsd:enumeration value="2046"/>
          <xsd:enumeration value="2047"/>
          <xsd:enumeration value="2048"/>
          <xsd:enumeration value="2049"/>
          <xsd:enumeration value="2050"/>
          <xsd:enumeration value="2051"/>
          <xsd:enumeration value="2052"/>
          <xsd:enumeration value="2053"/>
          <xsd:enumeration value="2054"/>
          <xsd:enumeration value="2055"/>
          <xsd:enumeration value="2056"/>
          <xsd:enumeration value="2057"/>
          <xsd:enumeration value="2058"/>
          <xsd:enumeration value="2059"/>
          <xsd:enumeration value="2060"/>
          <xsd:enumeration value="2061"/>
          <xsd:enumeration value="2062"/>
          <xsd:enumeration value="2063"/>
          <xsd:enumeration value="2064"/>
          <xsd:enumeration value="2065"/>
        </xsd:restriction>
      </xsd:simpleType>
    </xsd:element>
    <xsd:element name="TaxQuarter" ma:index="13" nillable="true" ma:displayName="Tax Quarter" ma:default="" ma:format="Dropdown" ma:indexed="true" ma:internalName="TaxQuarter">
      <xsd:simpleType>
        <xsd:restriction base="dms:Choice">
          <xsd:enumeration value="N/A"/>
          <xsd:enumeration value="Q1"/>
          <xsd:enumeration value="Q2"/>
          <xsd:enumeration value="Q3"/>
          <xsd:enumeration value="Q4"/>
        </xsd:restriction>
      </xsd:simpleType>
    </xsd:element>
    <xsd:element name="TaxMonth" ma:index="14" nillable="true" ma:displayName="Tax Month" ma:internalName="TaxMonth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January"/>
                    <xsd:enumeration value="February"/>
                    <xsd:enumeration value="March"/>
                    <xsd:enumeration value="April"/>
                    <xsd:enumeration value="May"/>
                    <xsd:enumeration value="June"/>
                    <xsd:enumeration value="July"/>
                    <xsd:enumeration value="August"/>
                    <xsd:enumeration value="September"/>
                    <xsd:enumeration value="October"/>
                    <xsd:enumeration value="November"/>
                    <xsd:enumeration value="December"/>
                  </xsd:restriction>
                </xsd:simpleType>
              </xsd:element>
            </xsd:sequence>
          </xsd:extension>
        </xsd:complexContent>
      </xsd:complexType>
    </xsd:element>
    <xsd:element name="AgreementDate" ma:index="16" nillable="true" ma:displayName="Agreement Date" ma:format="DateOnly" ma:internalName="AgreementDate">
      <xsd:simpleType>
        <xsd:restriction base="dms:DateTime"/>
      </xsd:simpleType>
    </xsd:element>
    <xsd:element name="StandardTermsModified" ma:index="17" nillable="true" ma:displayName="Standard Terms Modified" ma:default="0" ma:internalName="StandardTermsModified">
      <xsd:simpleType>
        <xsd:restriction base="dms:Boolean"/>
      </xsd:simpleType>
    </xsd:element>
    <xsd:element name="ClassificationDataNoteField" ma:index="18" nillable="true" ma:displayName="ClassificationDataNoteField" ma:internalName="ClassificationDataNoteField" ma:readOnly="true">
      <xsd:simpleType>
        <xsd:restriction base="dms:Note"/>
      </xsd:simpleType>
    </xsd:element>
    <xsd:element name="TaxContentType" ma:index="19" nillable="true" ma:displayName="Tax Content Type" ma:format="Dropdown" ma:internalName="TaxContentType">
      <xsd:simpleType>
        <xsd:restriction base="dms:Choice">
          <xsd:enumeration value="EY Tax Workpaper"/>
          <xsd:enumeration value="EY Tax Agreement"/>
          <xsd:enumeration value="EY Tax Email"/>
          <xsd:enumeration value="EY Law Workpaper"/>
          <xsd:enumeration value="EY Law Email"/>
          <xsd:enumeration value="Law Workpaper"/>
          <xsd:enumeration value="Law Email"/>
          <xsd:enumeration value="EY Tax Document"/>
          <xsd:enumeration value="EY Law Document"/>
          <xsd:enumeration value="Law Document"/>
        </xsd:restriction>
      </xsd:simpleType>
    </xsd:element>
    <xsd:element name="OriginatingCreatedBy" ma:index="20" nillable="true" ma:displayName="Originating Created By" ma:list="UserInfo" ma:SharePointGroup="0" ma:internalName="OriginatingCreated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piedBy" ma:index="21" nillable="true" ma:displayName="Copied By" ma:list="UserInfo" ma:SharePointGroup="0" ma:internalName="Copied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pyAudit" ma:index="22" nillable="true" ma:displayName="Copy Audit" ma:format="Hyperlink" ma:internalName="CopyAudi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piedOn" ma:index="23" nillable="true" ma:displayName="Copied On" ma:internalName="CopiedOn">
      <xsd:simpleType>
        <xsd:restriction base="dms:DateTime"/>
      </xsd:simpleType>
    </xsd:element>
    <xsd:element name="Sourcemetadata" ma:index="24" nillable="true" ma:displayName="Source metadata" ma:internalName="Sourcemetadata">
      <xsd:simpleType>
        <xsd:restriction base="dms:Note">
          <xsd:maxLength value="255"/>
        </xsd:restriction>
      </xsd:simpleType>
    </xsd:element>
    <xsd:element name="Importedfrom" ma:index="25" nillable="true" ma:displayName="Imported from" ma:internalName="Importedfrom">
      <xsd:simpleType>
        <xsd:restriction base="dms:Text"/>
      </xsd:simpleType>
    </xsd:element>
    <xsd:element name="Obsolete" ma:index="26" nillable="true" ma:displayName="Obsolete" ma:default="0" ma:indexed="true" ma:internalName="Obsolete">
      <xsd:simpleType>
        <xsd:restriction base="dms:Boolean"/>
      </xsd:simpleType>
    </xsd:element>
    <xsd:element name="Classification_x0020_Status" ma:index="28" nillable="true" ma:displayName="Classification Status" ma:hidden="true" ma:internalName="Classification_x0020_Status" ma:readOnly="false">
      <xsd:simpleType>
        <xsd:restriction base="dms:Note"/>
      </xsd:simpleType>
    </xsd:element>
    <xsd:element name="ClientNumber" ma:index="29" nillable="true" ma:displayName="Client Number" ma:hidden="true" ma:internalName="ClientNumber">
      <xsd:simpleType>
        <xsd:restriction base="dms:Text"/>
      </xsd:simpleType>
    </xsd:element>
    <xsd:element name="ClientName" ma:index="30" nillable="true" ma:displayName="Client Name" ma:hidden="true" ma:internalName="ClientName">
      <xsd:simpleType>
        <xsd:restriction base="dms:Text"/>
      </xsd:simpleType>
    </xsd:element>
    <xsd:element name="EngagementNumber" ma:index="31" nillable="true" ma:displayName="Engagement Number" ma:hidden="true" ma:internalName="EngagementNumber">
      <xsd:simpleType>
        <xsd:restriction base="dms:Note"/>
      </xsd:simpleType>
    </xsd:element>
    <xsd:element name="EngagementName" ma:index="32" nillable="true" ma:displayName="Engagement Name" ma:hidden="true" ma:internalName="EngagementName">
      <xsd:simpleType>
        <xsd:restriction base="dms:Note"/>
      </xsd:simpleType>
    </xsd:element>
    <xsd:element name="GearLink" ma:index="40" nillable="true" ma:displayName="GEAR Link" ma:format="Hyperlink" ma:internalName="Gea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d69e36-3af5-434a-bd7b-a979a330e155" elementFormDefault="qualified">
    <xsd:import namespace="http://schemas.microsoft.com/office/2006/documentManagement/types"/>
    <xsd:import namespace="http://schemas.microsoft.com/office/infopath/2007/PartnerControls"/>
    <xsd:element name="EYOSPASTaxonomy" ma:index="2" nillable="true" ma:displayName="PAS Taxonomy" ma:format="Dropdown" ma:internalName="EYOSPASTaxonomy">
      <xsd:simpleType>
        <xsd:restriction base="dms:Choice">
          <xsd:enumeration value="Advisory"/>
          <xsd:enumeration value="Assignment"/>
          <xsd:enumeration value="Engagement Management"/>
          <xsd:enumeration value="Global Coordination"/>
          <xsd:enumeration value="Pay"/>
          <xsd:enumeration value="Tax Authority"/>
          <xsd:enumeration value="Tax Preparation"/>
        </xsd:restriction>
      </xsd:simpleType>
    </xsd:element>
    <xsd:element name="EYOSPASAssignee" ma:index="3" nillable="true" ma:displayName="Assignee Name" ma:format="Dropdown" ma:internalName="EYOSPASAssignee">
      <xsd:simpleType>
        <xsd:restriction base="dms:Choice">
          <xsd:enumeration value="Assignee Name 1 - (OGM ID)"/>
          <xsd:enumeration value="Assignee Name 2 - (OGM ID)"/>
          <xsd:enumeration value="Assignee Name 3 - (OGM ID)"/>
        </xsd:restriction>
      </xsd:simpleType>
    </xsd:element>
    <xsd:element name="_dlc_DocId" ma:index="4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4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4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i30a3f0cbe9246d398b542fccc386778" ma:index="46" nillable="true" ma:taxonomy="true" ma:internalName="i30a3f0cbe9246d398b542fccc386778" ma:taxonomyFieldName="TaxServiceLine" ma:displayName="Tax Sub-Service Line" ma:default="" ma:fieldId="{230a3f0c-be92-46d3-98b5-42fccc386778}" ma:sspId="33ef62f9-2e07-484b-bd79-00aec90129fe" ma:termSetId="a8762f95-c31d-4b56-ae22-8b5b51a40df2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i30a3f0cbe9246d398b542fccc396778" ma:index="42" nillable="true" ma:taxonomy="true" ma:internalName="i30a3f0cbe9246d398b542fccc396778" ma:taxonomyFieldName="Jurisdiction" ma:displayName="Jurisdiction" ma:fieldId="{230a3f0c-be92-46d3-98b5-42fccc396778}" ma:sspId="33ef62f9-2e07-484b-bd79-00aec90129fe" ma:termSetId="91e411c8-edf9-4b39-89d8-981dff42e96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4187e12891e46deb4d240a4b28bdb90" ma:index="45" nillable="true" ma:taxonomy="true" ma:internalName="b4187e12891e46deb4d240a4b28bdb90" ma:taxonomyFieldName="ContentLanguage" ma:displayName="Content Language" ma:fieldId="{b4187e12-891e-46de-b4d2-40a4b28bdb90}" ma:sspId="33ef62f9-2e07-484b-bd79-00aec90129fe" ma:termSetId="de7f4a9f-9315-4ba0-93d7-d7d3ca1129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47" nillable="true" ma:displayName="Taxonomy Catch All Column" ma:hidden="true" ma:list="{9da49797-2876-48f9-b32e-94c47599336d}" ma:internalName="TaxCatchAll" ma:showField="CatchAllData" ma:web="b9d69e36-3af5-434a-bd7b-a979a330e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8" nillable="true" ma:displayName="Taxonomy Catch All Column1" ma:hidden="true" ma:list="{9da49797-2876-48f9-b32e-94c47599336d}" ma:internalName="TaxCatchAllLabel" ma:readOnly="true" ma:showField="CatchAllDataLabel" ma:web="b9d69e36-3af5-434a-bd7b-a979a330e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287a07-1cdd-40b9-8719-d7ca1fc828d3" elementFormDefault="qualified">
    <xsd:import namespace="http://schemas.microsoft.com/office/2006/documentManagement/types"/>
    <xsd:import namespace="http://schemas.microsoft.com/office/infopath/2007/PartnerControls"/>
    <xsd:element name="CopyDocID" ma:index="39" nillable="true" ma:displayName="Copy Doc ID" ma:indexed="true" ma:internalName="CopyDocID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0733-b310-41e4-9f14-4494bd31ff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5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5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53" nillable="true" ma:displayName="Tags" ma:internalName="MediaServiceAutoTags" ma:readOnly="true">
      <xsd:simpleType>
        <xsd:restriction base="dms:Text"/>
      </xsd:simpleType>
    </xsd:element>
    <xsd:element name="MediaServiceOCR" ma:index="5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5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5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4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E04CD92-EA9B-412B-88B6-5F511B61DDF0}">
  <ds:schemaRefs>
    <ds:schemaRef ds:uri="http://schemas.microsoft.com/office/2006/metadata/properties"/>
    <ds:schemaRef ds:uri="http://schemas.microsoft.com/office/infopath/2007/PartnerControls"/>
    <ds:schemaRef ds:uri="35818088-e62d-4edf-bbb6-409430aef268"/>
    <ds:schemaRef ds:uri="50c908b1-f277-4340-90a9-4611d0b0f078"/>
    <ds:schemaRef ds:uri="4f287a07-1cdd-40b9-8719-d7ca1fc828d3"/>
    <ds:schemaRef ds:uri="b9d69e36-3af5-434a-bd7b-a979a330e155"/>
  </ds:schemaRefs>
</ds:datastoreItem>
</file>

<file path=customXml/itemProps2.xml><?xml version="1.0" encoding="utf-8"?>
<ds:datastoreItem xmlns:ds="http://schemas.openxmlformats.org/officeDocument/2006/customXml" ds:itemID="{23A70FCB-668B-43AF-BF9C-A4F98CE259C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BE79EEF-DC81-403E-BB79-79CFB47B7D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818088-e62d-4edf-bbb6-409430aef268"/>
    <ds:schemaRef ds:uri="b9d69e36-3af5-434a-bd7b-a979a330e155"/>
    <ds:schemaRef ds:uri="50c908b1-f277-4340-90a9-4611d0b0f078"/>
    <ds:schemaRef ds:uri="4f287a07-1cdd-40b9-8719-d7ca1fc828d3"/>
    <ds:schemaRef ds:uri="9aa50733-b310-41e4-9f14-4494bd31ff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ED8828-4D3B-4FFC-A7F9-E0F44E6C858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9791C81-37F5-4F58-8A85-F2B3B8C1BC2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0833E74-9E28-4730-A139-81B013AFCB4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858</Words>
  <Characters>4896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Qinxu Yu</dc:creator>
  <cp:keywords/>
  <dc:description/>
  <cp:lastModifiedBy>Man Yong LOH (SSG)</cp:lastModifiedBy>
  <cp:revision>16</cp:revision>
  <dcterms:created xsi:type="dcterms:W3CDTF">2021-05-20T06:50:00Z</dcterms:created>
  <dcterms:modified xsi:type="dcterms:W3CDTF">2021-10-11T03:05:00Z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0x010100826318CDA76982469C2C3CD2CD58474100230A3F0CBE9246D398B542FCCC666778002C3ED072E6E3FF438CD8F686D46386FF</vt:lpwstr>
  </property>
  <property fmtid="{D5CDD505-2E9C-101B-9397-08002B2CF9AE}" pid="3" name="Jurisdiction">
    <vt:lpwstr>2;#Singapore|69241580-8e65-4360-baff-f70e85d701eb</vt:lpwstr>
  </property>
  <property fmtid="{D5CDD505-2E9C-101B-9397-08002B2CF9AE}" pid="4" name="ContentLanguage">
    <vt:lpwstr>4;#English|556a818d-2fa5-4ece-a7c0-2ca1d2dc5c77</vt:lpwstr>
  </property>
  <property fmtid="{D5CDD505-2E9C-101B-9397-08002B2CF9AE}" pid="5" name="_dlc_DocIdItemGuid">
    <vt:lpwstr>0eaa87e8-7a16-43fc-8f51-ff4fdb437fa5</vt:lpwstr>
  </property>
  <property fmtid="{D5CDD505-2E9C-101B-9397-08002B2CF9AE}" pid="6" name="TaxServiceLine">
    <vt:lpwstr>3;#People Advisory Services - PAS|d481acd3-9bbb-4e4a-bf33-8d2afc28bcd3</vt:lpwstr>
  </property>
  <property fmtid="{D5CDD505-2E9C-101B-9397-08002B2CF9AE}" pid="7" name="MSIP_Label_4f288355-fb4c-44cd-b9ca-40cfc2aee5f8_Enabled">
    <vt:lpwstr>true</vt:lpwstr>
  </property>
  <property fmtid="{D5CDD505-2E9C-101B-9397-08002B2CF9AE}" pid="8" name="MSIP_Label_4f288355-fb4c-44cd-b9ca-40cfc2aee5f8_SetDate">
    <vt:lpwstr>2021-10-11T03:05:10Z</vt:lpwstr>
  </property>
  <property fmtid="{D5CDD505-2E9C-101B-9397-08002B2CF9AE}" pid="9" name="MSIP_Label_4f288355-fb4c-44cd-b9ca-40cfc2aee5f8_Method">
    <vt:lpwstr>Standard</vt:lpwstr>
  </property>
  <property fmtid="{D5CDD505-2E9C-101B-9397-08002B2CF9AE}" pid="10" name="MSIP_Label_4f288355-fb4c-44cd-b9ca-40cfc2aee5f8_Name">
    <vt:lpwstr>Non Sensitive_1</vt:lpwstr>
  </property>
  <property fmtid="{D5CDD505-2E9C-101B-9397-08002B2CF9AE}" pid="11" name="MSIP_Label_4f288355-fb4c-44cd-b9ca-40cfc2aee5f8_SiteId">
    <vt:lpwstr>0b11c524-9a1c-4e1b-84cb-6336aefc2243</vt:lpwstr>
  </property>
  <property fmtid="{D5CDD505-2E9C-101B-9397-08002B2CF9AE}" pid="12" name="MSIP_Label_4f288355-fb4c-44cd-b9ca-40cfc2aee5f8_ActionId">
    <vt:lpwstr>93cc8a31-a63a-44fc-9e61-39609613f9b5</vt:lpwstr>
  </property>
  <property fmtid="{D5CDD505-2E9C-101B-9397-08002B2CF9AE}" pid="13" name="MSIP_Label_4f288355-fb4c-44cd-b9ca-40cfc2aee5f8_ContentBits">
    <vt:lpwstr>0</vt:lpwstr>
  </property>
</Properties>
</file>